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541839B3" w:rsidR="00230B8B" w:rsidRPr="000B123F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0B123F">
        <w:rPr>
          <w:rFonts w:ascii="Arial" w:hAnsi="Arial" w:cs="Arial"/>
          <w:b/>
          <w:bCs/>
          <w:sz w:val="24"/>
          <w:szCs w:val="24"/>
        </w:rPr>
        <w:t xml:space="preserve">ATA DE CORREIÇÃO ORDINÁRIA REALIZADA NA </w:t>
      </w:r>
      <w:r w:rsidR="00F7269A" w:rsidRPr="000B123F">
        <w:rPr>
          <w:rFonts w:ascii="Arial" w:hAnsi="Arial" w:cs="Arial"/>
          <w:b/>
          <w:bCs/>
          <w:sz w:val="24"/>
          <w:szCs w:val="24"/>
        </w:rPr>
        <w:t xml:space="preserve">__ª </w:t>
      </w:r>
      <w:r w:rsidRPr="000B123F">
        <w:rPr>
          <w:rFonts w:ascii="Arial" w:hAnsi="Arial" w:cs="Arial"/>
          <w:b/>
          <w:bCs/>
          <w:sz w:val="24"/>
          <w:szCs w:val="24"/>
        </w:rPr>
        <w:t xml:space="preserve">VARA </w:t>
      </w:r>
      <w:r w:rsidR="00F7269A" w:rsidRPr="000B123F">
        <w:rPr>
          <w:rFonts w:ascii="Arial" w:hAnsi="Arial" w:cs="Arial"/>
          <w:b/>
          <w:bCs/>
          <w:sz w:val="24"/>
          <w:szCs w:val="24"/>
        </w:rPr>
        <w:t xml:space="preserve">CRIMINAL E DO JÚRI </w:t>
      </w:r>
      <w:r w:rsidRPr="000B123F">
        <w:rPr>
          <w:rFonts w:ascii="Arial" w:hAnsi="Arial" w:cs="Arial"/>
          <w:b/>
          <w:bCs/>
          <w:sz w:val="24"/>
          <w:szCs w:val="24"/>
        </w:rPr>
        <w:t>DA COMARCA DE _______________/SP</w:t>
      </w:r>
    </w:p>
    <w:p w14:paraId="5D59C1EC" w14:textId="77777777" w:rsidR="00230B8B" w:rsidRPr="000B123F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0B123F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0B123F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0B123F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0B123F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B123F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0B123F">
        <w:rPr>
          <w:rFonts w:ascii="Arial" w:hAnsi="Arial" w:cs="Arial"/>
          <w:b/>
          <w:bCs/>
          <w:sz w:val="24"/>
          <w:szCs w:val="24"/>
        </w:rPr>
        <w:t>U</w:t>
      </w:r>
      <w:r w:rsidRPr="000B123F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0B123F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0B123F">
        <w:rPr>
          <w:rFonts w:ascii="Arial" w:hAnsi="Arial" w:cs="Arial"/>
          <w:b/>
          <w:bCs/>
          <w:sz w:val="24"/>
          <w:szCs w:val="24"/>
        </w:rPr>
        <w:t>Funcionários:</w:t>
      </w:r>
      <w:r w:rsidRPr="000B123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0B123F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0B123F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0B123F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0B123F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0B123F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0B123F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0B123F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0DD9DF0B" w:rsidR="00230B8B" w:rsidRPr="000B123F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B647E6" w:rsidRPr="000B123F">
              <w:rPr>
                <w:rFonts w:ascii="Arial" w:hAnsi="Arial" w:cs="Arial"/>
                <w:b/>
                <w:sz w:val="24"/>
                <w:szCs w:val="24"/>
              </w:rPr>
              <w:t>/Supervisor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0B123F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0B123F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0B123F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0B123F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0B123F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0B123F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0B123F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0B123F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0B123F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95F03D" w14:textId="77777777" w:rsidR="008A5274" w:rsidRDefault="008A5274" w:rsidP="008A5274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>S (  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3F2E2203" w14:textId="77777777" w:rsidR="008A5274" w:rsidRDefault="008A5274" w:rsidP="008A5274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67DB9C5D" w14:textId="77777777" w:rsidR="008A5274" w:rsidRDefault="008A5274" w:rsidP="008A5274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(  )    </w:t>
      </w:r>
      <w:r>
        <w:rPr>
          <w:rFonts w:ascii="Arial" w:hAnsi="Arial" w:cs="Arial"/>
        </w:rPr>
        <w:t>N (  )</w:t>
      </w:r>
    </w:p>
    <w:p w14:paraId="6F0A7C5D" w14:textId="77777777" w:rsidR="008A5274" w:rsidRDefault="008A5274" w:rsidP="008A5274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00520129" w14:textId="77777777" w:rsidR="008A5274" w:rsidRDefault="008A5274" w:rsidP="008A5274">
      <w:pPr>
        <w:pStyle w:val="PargrafodaLista"/>
        <w:numPr>
          <w:ilvl w:val="1"/>
          <w:numId w:val="20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0B123F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0B123F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0B123F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0B123F" w:rsidRDefault="00537EE4" w:rsidP="00537EE4">
      <w:pPr>
        <w:spacing w:before="240"/>
        <w:jc w:val="both"/>
        <w:rPr>
          <w:b/>
          <w:bCs/>
          <w:sz w:val="24"/>
          <w:szCs w:val="24"/>
        </w:rPr>
      </w:pPr>
      <w:r w:rsidRPr="000B123F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0B123F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0B123F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B123F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0B123F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0B123F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0B123F">
              <w:rPr>
                <w:rFonts w:ascii="Arial" w:hAnsi="Arial" w:cs="Arial"/>
                <w:b/>
                <w:bCs/>
              </w:rPr>
              <w:t>Processos em andamento</w:t>
            </w:r>
            <w:r w:rsidRPr="000B12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0B123F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0B123F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0B123F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0B123F">
              <w:rPr>
                <w:rFonts w:ascii="Arial" w:hAnsi="Arial" w:cs="Arial"/>
                <w:b/>
                <w:bCs/>
              </w:rPr>
              <w:t>Procedimentos em andamento</w:t>
            </w:r>
            <w:r w:rsidRPr="000B12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0B123F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0B123F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0B123F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0B123F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0B123F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0B123F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0B123F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0B123F">
              <w:rPr>
                <w:rFonts w:ascii="Arial" w:hAnsi="Arial" w:cs="Arial"/>
                <w:b/>
                <w:bCs/>
              </w:rPr>
              <w:t>Total de feitos em andamento</w:t>
            </w:r>
            <w:r w:rsidRPr="000B12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0B123F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0B123F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0B123F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0B123F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0B12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0B123F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0B123F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0B123F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0B123F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0B12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0B123F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0B123F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0B123F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0B123F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0B12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0B123F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0B123F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0B123F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0B123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0B123F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C8056D5" w14:textId="77777777" w:rsidR="00537EE4" w:rsidRPr="000B123F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0B123F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0B123F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0B123F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0B123F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B123F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0B123F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0B123F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B647E6" w:rsidRPr="000B123F" w14:paraId="32C9D7A7" w14:textId="77777777" w:rsidTr="00B647E6">
        <w:tc>
          <w:tcPr>
            <w:tcW w:w="6629" w:type="dxa"/>
            <w:shd w:val="clear" w:color="auto" w:fill="auto"/>
          </w:tcPr>
          <w:p w14:paraId="2B2356D3" w14:textId="77777777" w:rsidR="00537EE4" w:rsidRPr="000B123F" w:rsidRDefault="00537EE4" w:rsidP="003A5D56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0B123F">
              <w:rPr>
                <w:rFonts w:ascii="Arial" w:hAnsi="Arial" w:cs="Arial"/>
                <w:b/>
                <w:bCs/>
              </w:rPr>
              <w:t xml:space="preserve">Juiz Titular 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537EE4" w:rsidRPr="000B123F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0B123F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0B123F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0B123F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0B123F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0B123F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B647E6" w:rsidRPr="000B123F" w14:paraId="244CB50B" w14:textId="77777777" w:rsidTr="00B647E6">
        <w:tc>
          <w:tcPr>
            <w:tcW w:w="1843" w:type="dxa"/>
            <w:shd w:val="clear" w:color="auto" w:fill="auto"/>
          </w:tcPr>
          <w:p w14:paraId="567A5E09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Juiz Titular 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537EE4" w:rsidRPr="000B123F" w:rsidRDefault="00537EE4" w:rsidP="00537EE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90A34B1" w14:textId="77777777" w:rsidR="000B123F" w:rsidRPr="000B123F" w:rsidRDefault="00377FAF" w:rsidP="000B123F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0B123F">
        <w:rPr>
          <w:rFonts w:ascii="Arial" w:hAnsi="Arial" w:cs="Arial"/>
          <w:b/>
          <w:bCs/>
        </w:rPr>
        <w:t>3.</w:t>
      </w:r>
      <w:r w:rsidR="000B123F" w:rsidRPr="000B123F">
        <w:rPr>
          <w:rFonts w:ascii="Arial" w:hAnsi="Arial" w:cs="Arial"/>
          <w:b/>
        </w:rPr>
        <w:t xml:space="preserve"> MOVIMENTAÇÃO PROCESSUAL </w:t>
      </w:r>
      <w:r w:rsidR="000B123F" w:rsidRPr="000B123F">
        <w:rPr>
          <w:rFonts w:ascii="Arial" w:hAnsi="Arial" w:cs="Arial"/>
        </w:rPr>
        <w:t>(AUTOS DIGITAIS – CRIMINAL/JURI)</w:t>
      </w:r>
    </w:p>
    <w:p w14:paraId="08EC1086" w14:textId="279457D9" w:rsidR="00537EE4" w:rsidRPr="000B123F" w:rsidRDefault="000B123F" w:rsidP="000B123F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0B123F">
        <w:rPr>
          <w:rFonts w:ascii="Arial" w:hAnsi="Arial" w:cs="Arial"/>
          <w:b/>
          <w:bCs/>
        </w:rPr>
        <w:t xml:space="preserve">3.1. </w:t>
      </w:r>
      <w:r w:rsidR="00537EE4" w:rsidRPr="000B123F">
        <w:rPr>
          <w:rFonts w:ascii="Arial" w:hAnsi="Arial" w:cs="Arial"/>
          <w:b/>
        </w:rPr>
        <w:t>Comunicações exigidas nos processos criminais</w:t>
      </w:r>
    </w:p>
    <w:p w14:paraId="6342899E" w14:textId="77777777" w:rsidR="00537EE4" w:rsidRPr="000B123F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Cs/>
        </w:rPr>
      </w:pPr>
      <w:r w:rsidRPr="000B123F">
        <w:rPr>
          <w:rFonts w:ascii="Arial" w:hAnsi="Arial" w:cs="Arial"/>
          <w:bCs/>
        </w:rPr>
        <w:t>(</w:t>
      </w:r>
      <w:r w:rsidRPr="000B123F">
        <w:rPr>
          <w:rFonts w:ascii="Arial" w:hAnsi="Arial" w:cs="Arial"/>
          <w:bCs/>
        </w:rPr>
        <w:tab/>
        <w:t>) em ordem.</w:t>
      </w:r>
    </w:p>
    <w:p w14:paraId="2BEF4D7E" w14:textId="5AD82739" w:rsidR="00537EE4" w:rsidRPr="000B123F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/>
        </w:rPr>
      </w:pPr>
      <w:r w:rsidRPr="000B123F">
        <w:rPr>
          <w:rFonts w:ascii="Arial" w:hAnsi="Arial" w:cs="Arial"/>
          <w:bCs/>
        </w:rPr>
        <w:t>(</w:t>
      </w:r>
      <w:r w:rsidRPr="000B123F">
        <w:rPr>
          <w:rFonts w:ascii="Arial" w:hAnsi="Arial" w:cs="Arial"/>
          <w:bCs/>
        </w:rPr>
        <w:tab/>
        <w:t xml:space="preserve">) observações/determinações: </w:t>
      </w:r>
    </w:p>
    <w:p w14:paraId="167CAD0C" w14:textId="1EA38D5C" w:rsidR="00537EE4" w:rsidRPr="000B123F" w:rsidRDefault="000B123F" w:rsidP="000B123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B123F">
        <w:rPr>
          <w:rFonts w:ascii="Arial" w:hAnsi="Arial" w:cs="Arial"/>
          <w:b/>
          <w:sz w:val="24"/>
          <w:szCs w:val="24"/>
        </w:rPr>
        <w:lastRenderedPageBreak/>
        <w:t xml:space="preserve">3.2. </w:t>
      </w:r>
      <w:r w:rsidR="00537EE4" w:rsidRPr="000B123F">
        <w:rPr>
          <w:rFonts w:ascii="Arial" w:hAnsi="Arial" w:cs="Arial"/>
          <w:b/>
          <w:sz w:val="24"/>
          <w:szCs w:val="24"/>
        </w:rPr>
        <w:t xml:space="preserve">Anotações no sistema informatizado exigidas nos processos criminais: </w:t>
      </w:r>
      <w:r w:rsidR="00537EE4" w:rsidRPr="000B123F">
        <w:rPr>
          <w:rFonts w:ascii="Arial" w:hAnsi="Arial" w:cs="Arial"/>
          <w:i/>
          <w:sz w:val="24"/>
          <w:szCs w:val="24"/>
        </w:rPr>
        <w:t>(Histórico de Partes, movimentação e evolução de classe)</w:t>
      </w:r>
    </w:p>
    <w:p w14:paraId="480769C5" w14:textId="77777777" w:rsidR="00537EE4" w:rsidRPr="000B123F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Cs/>
        </w:rPr>
      </w:pPr>
      <w:r w:rsidRPr="000B123F">
        <w:rPr>
          <w:rFonts w:ascii="Arial" w:hAnsi="Arial" w:cs="Arial"/>
          <w:bCs/>
        </w:rPr>
        <w:t>(</w:t>
      </w:r>
      <w:r w:rsidRPr="000B123F">
        <w:rPr>
          <w:rFonts w:ascii="Arial" w:hAnsi="Arial" w:cs="Arial"/>
          <w:bCs/>
        </w:rPr>
        <w:tab/>
        <w:t>) em ordem.</w:t>
      </w:r>
    </w:p>
    <w:p w14:paraId="2002C630" w14:textId="3165A9D9" w:rsidR="00537EE4" w:rsidRPr="000B123F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/>
        </w:rPr>
      </w:pPr>
      <w:r w:rsidRPr="000B123F">
        <w:rPr>
          <w:rFonts w:ascii="Arial" w:hAnsi="Arial" w:cs="Arial"/>
          <w:bCs/>
        </w:rPr>
        <w:t>(</w:t>
      </w:r>
      <w:r w:rsidRPr="000B123F">
        <w:rPr>
          <w:rFonts w:ascii="Arial" w:hAnsi="Arial" w:cs="Arial"/>
          <w:bCs/>
        </w:rPr>
        <w:tab/>
        <w:t>) observações/determinações:</w:t>
      </w:r>
    </w:p>
    <w:p w14:paraId="2579F59B" w14:textId="7FAF65AF" w:rsidR="00537EE4" w:rsidRPr="000B123F" w:rsidRDefault="000B123F" w:rsidP="000B123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B123F">
        <w:rPr>
          <w:rFonts w:ascii="Arial" w:hAnsi="Arial" w:cs="Arial"/>
          <w:b/>
          <w:sz w:val="24"/>
          <w:szCs w:val="24"/>
        </w:rPr>
        <w:t xml:space="preserve">3.3. </w:t>
      </w:r>
      <w:r w:rsidR="00537EE4" w:rsidRPr="000B123F">
        <w:rPr>
          <w:rFonts w:ascii="Arial" w:hAnsi="Arial" w:cs="Arial"/>
          <w:b/>
          <w:sz w:val="24"/>
          <w:szCs w:val="24"/>
        </w:rPr>
        <w:t xml:space="preserve">Objetos apreendidos </w:t>
      </w:r>
    </w:p>
    <w:p w14:paraId="52D010CD" w14:textId="77777777" w:rsidR="00537EE4" w:rsidRPr="000B123F" w:rsidRDefault="00537EE4" w:rsidP="00CE02C4">
      <w:pPr>
        <w:pStyle w:val="PargrafodaLista"/>
        <w:numPr>
          <w:ilvl w:val="0"/>
          <w:numId w:val="10"/>
        </w:numPr>
        <w:spacing w:before="240"/>
        <w:jc w:val="both"/>
        <w:rPr>
          <w:rFonts w:ascii="Arial" w:hAnsi="Arial" w:cs="Arial"/>
          <w:bCs/>
        </w:rPr>
      </w:pPr>
      <w:r w:rsidRPr="000B123F">
        <w:rPr>
          <w:rFonts w:ascii="Arial" w:hAnsi="Arial" w:cs="Arial"/>
          <w:bCs/>
        </w:rPr>
        <w:t xml:space="preserve">O escrivão judicial tem cumprido o disposto no art. 517 das NSCGJ? </w:t>
      </w:r>
      <w:r w:rsidRPr="000B123F">
        <w:rPr>
          <w:rFonts w:ascii="Arial" w:hAnsi="Arial" w:cs="Arial"/>
          <w:bCs/>
        </w:rPr>
        <w:tab/>
      </w:r>
    </w:p>
    <w:p w14:paraId="13216BFB" w14:textId="77777777" w:rsidR="00537EE4" w:rsidRPr="000B123F" w:rsidRDefault="00537EE4" w:rsidP="00537EE4">
      <w:pPr>
        <w:spacing w:before="240"/>
        <w:ind w:left="-11"/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bCs/>
          <w:sz w:val="24"/>
          <w:szCs w:val="24"/>
        </w:rPr>
        <w:t>S (  )</w:t>
      </w:r>
      <w:r w:rsidRPr="000B123F">
        <w:rPr>
          <w:rFonts w:ascii="Arial" w:hAnsi="Arial" w:cs="Arial"/>
          <w:bCs/>
          <w:sz w:val="24"/>
          <w:szCs w:val="24"/>
        </w:rPr>
        <w:tab/>
        <w:t>N (  )</w:t>
      </w:r>
    </w:p>
    <w:p w14:paraId="763048AF" w14:textId="4FC9A4B7" w:rsidR="00537EE4" w:rsidRPr="000B123F" w:rsidRDefault="00537EE4" w:rsidP="00B647E6">
      <w:pPr>
        <w:pStyle w:val="PargrafodaLista"/>
        <w:numPr>
          <w:ilvl w:val="0"/>
          <w:numId w:val="10"/>
        </w:numPr>
        <w:tabs>
          <w:tab w:val="left" w:pos="284"/>
        </w:tabs>
        <w:spacing w:before="240"/>
        <w:ind w:left="0" w:hanging="11"/>
        <w:jc w:val="both"/>
        <w:rPr>
          <w:rFonts w:ascii="Arial" w:hAnsi="Arial" w:cs="Arial"/>
          <w:i/>
        </w:rPr>
      </w:pPr>
      <w:r w:rsidRPr="000B123F">
        <w:rPr>
          <w:rFonts w:ascii="Arial" w:hAnsi="Arial" w:cs="Arial"/>
          <w:bCs/>
        </w:rPr>
        <w:t xml:space="preserve">Tem sido possível concluir o procedimento de leilão, doação ou destruição do bem no prazo de seis meses (Art. 517, § 1º das NSCGJ)? </w:t>
      </w:r>
      <w:r w:rsidRPr="000B123F">
        <w:rPr>
          <w:rFonts w:ascii="Arial" w:hAnsi="Arial" w:cs="Arial"/>
          <w:i/>
        </w:rPr>
        <w:t>(este item deve ser respondido pela Unidade responsável pelo depósito de objetos remanescentes)</w:t>
      </w:r>
    </w:p>
    <w:p w14:paraId="673DC1D2" w14:textId="05113361" w:rsidR="00B647E6" w:rsidRPr="000B123F" w:rsidRDefault="00B647E6" w:rsidP="00B647E6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0B123F">
        <w:rPr>
          <w:rFonts w:ascii="Arial" w:hAnsi="Arial" w:cs="Arial"/>
          <w:bCs/>
        </w:rPr>
        <w:t>S (  )</w:t>
      </w:r>
      <w:r w:rsidRPr="000B123F">
        <w:rPr>
          <w:rFonts w:ascii="Arial" w:hAnsi="Arial" w:cs="Arial"/>
          <w:bCs/>
        </w:rPr>
        <w:tab/>
        <w:t xml:space="preserve">  N (  )</w:t>
      </w:r>
      <w:r w:rsidR="00531FF1" w:rsidRPr="000B123F">
        <w:rPr>
          <w:rFonts w:ascii="Arial" w:hAnsi="Arial" w:cs="Arial"/>
          <w:bCs/>
        </w:rPr>
        <w:tab/>
        <w:t xml:space="preserve">  </w:t>
      </w:r>
      <w:r w:rsidR="00B87ABA" w:rsidRPr="000B123F">
        <w:rPr>
          <w:rFonts w:ascii="Arial" w:hAnsi="Arial" w:cs="Arial"/>
          <w:bCs/>
        </w:rPr>
        <w:t xml:space="preserve">NÃO SE APLICA </w:t>
      </w:r>
      <w:r w:rsidR="00531FF1" w:rsidRPr="000B123F">
        <w:rPr>
          <w:rFonts w:ascii="Arial" w:hAnsi="Arial" w:cs="Arial"/>
          <w:bCs/>
        </w:rPr>
        <w:t>(   )</w:t>
      </w:r>
    </w:p>
    <w:p w14:paraId="7141DFDF" w14:textId="2431B224" w:rsidR="00537EE4" w:rsidRPr="000B123F" w:rsidRDefault="00537EE4" w:rsidP="00F81569">
      <w:pPr>
        <w:tabs>
          <w:tab w:val="left" w:pos="142"/>
        </w:tabs>
        <w:spacing w:before="240"/>
        <w:ind w:left="-11"/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bCs/>
          <w:sz w:val="24"/>
          <w:szCs w:val="24"/>
        </w:rPr>
        <w:t>c) Tem sido observado o disposto no art. 520 das NSCGJ?   S (  )   N (  )</w:t>
      </w:r>
    </w:p>
    <w:p w14:paraId="07366141" w14:textId="5D0DFF67" w:rsidR="00537EE4" w:rsidRPr="000B123F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B123F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A64A73" w:rsidRPr="000B123F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0B123F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791C35CB" w14:textId="3C5DAA4A" w:rsidR="00537EE4" w:rsidRPr="000B123F" w:rsidRDefault="000B123F" w:rsidP="000B123F">
      <w:pPr>
        <w:spacing w:line="43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123F">
        <w:rPr>
          <w:rFonts w:ascii="Arial" w:hAnsi="Arial" w:cs="Arial"/>
          <w:b/>
          <w:sz w:val="24"/>
          <w:szCs w:val="24"/>
        </w:rPr>
        <w:t xml:space="preserve">3.4. </w:t>
      </w:r>
      <w:r w:rsidR="00537EE4" w:rsidRPr="000B123F">
        <w:rPr>
          <w:rFonts w:ascii="Arial" w:hAnsi="Arial" w:cs="Arial"/>
          <w:b/>
          <w:sz w:val="24"/>
          <w:szCs w:val="24"/>
        </w:rPr>
        <w:t xml:space="preserve"> </w:t>
      </w:r>
      <w:r w:rsidR="006D5913" w:rsidRPr="000B123F">
        <w:rPr>
          <w:rFonts w:ascii="Arial" w:hAnsi="Arial" w:cs="Arial"/>
          <w:b/>
          <w:bCs/>
          <w:sz w:val="24"/>
          <w:szCs w:val="24"/>
        </w:rPr>
        <w:t>PAUTA DE AUDIÊNCIAS</w:t>
      </w:r>
    </w:p>
    <w:p w14:paraId="4A48ABE6" w14:textId="77777777" w:rsidR="00537EE4" w:rsidRPr="000B123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0B123F">
        <w:rPr>
          <w:rFonts w:ascii="Arial" w:hAnsi="Arial" w:cs="Arial"/>
          <w:b/>
          <w:bCs/>
        </w:rPr>
        <w:t>a) Réu Preso</w:t>
      </w:r>
    </w:p>
    <w:p w14:paraId="60F779D5" w14:textId="77777777" w:rsidR="00537EE4" w:rsidRPr="000B123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0B123F">
        <w:rPr>
          <w:rFonts w:ascii="Arial" w:hAnsi="Arial" w:cs="Arial"/>
          <w:bCs/>
        </w:rPr>
        <w:t xml:space="preserve">a.1) última audiência está marcada nos Autos nº </w:t>
      </w:r>
      <w:r w:rsidRPr="000B123F">
        <w:rPr>
          <w:rFonts w:ascii="Arial" w:hAnsi="Arial" w:cs="Arial"/>
          <w:b/>
          <w:bCs/>
        </w:rPr>
        <w:t>______/_______,</w:t>
      </w:r>
      <w:r w:rsidRPr="000B123F">
        <w:rPr>
          <w:rFonts w:ascii="Arial" w:hAnsi="Arial" w:cs="Arial"/>
          <w:bCs/>
        </w:rPr>
        <w:t xml:space="preserve"> para o dia </w:t>
      </w:r>
      <w:r w:rsidRPr="000B123F">
        <w:rPr>
          <w:rFonts w:ascii="Arial" w:hAnsi="Arial" w:cs="Arial"/>
          <w:b/>
          <w:bCs/>
        </w:rPr>
        <w:t>_______/_______/________.</w:t>
      </w:r>
    </w:p>
    <w:p w14:paraId="41197B66" w14:textId="11D32D72" w:rsidR="00537EE4" w:rsidRPr="000B123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0B123F">
        <w:rPr>
          <w:rFonts w:ascii="Arial" w:hAnsi="Arial" w:cs="Arial"/>
          <w:bCs/>
        </w:rPr>
        <w:t xml:space="preserve">a.2) são marcadas audiências nos seguintes dias da semana: </w:t>
      </w:r>
      <w:r w:rsidRPr="000B123F">
        <w:rPr>
          <w:rFonts w:ascii="Arial" w:hAnsi="Arial" w:cs="Arial"/>
          <w:b/>
          <w:bCs/>
        </w:rPr>
        <w:t>____________.</w:t>
      </w:r>
    </w:p>
    <w:p w14:paraId="099FCF20" w14:textId="77777777" w:rsidR="00537EE4" w:rsidRPr="000B123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0B123F">
        <w:rPr>
          <w:rFonts w:ascii="Arial" w:hAnsi="Arial" w:cs="Arial"/>
          <w:b/>
          <w:bCs/>
        </w:rPr>
        <w:t>b) Réu Solto</w:t>
      </w:r>
    </w:p>
    <w:p w14:paraId="52D9B4A6" w14:textId="77777777" w:rsidR="00537EE4" w:rsidRPr="000B123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0B123F">
        <w:rPr>
          <w:rFonts w:ascii="Arial" w:hAnsi="Arial" w:cs="Arial"/>
          <w:bCs/>
        </w:rPr>
        <w:t xml:space="preserve">b.1) última audiência está marcada nos Autos nº </w:t>
      </w:r>
      <w:r w:rsidRPr="000B123F">
        <w:rPr>
          <w:rFonts w:ascii="Arial" w:hAnsi="Arial" w:cs="Arial"/>
          <w:b/>
          <w:bCs/>
        </w:rPr>
        <w:t>______/_______,</w:t>
      </w:r>
      <w:r w:rsidRPr="000B123F">
        <w:rPr>
          <w:rFonts w:ascii="Arial" w:hAnsi="Arial" w:cs="Arial"/>
          <w:bCs/>
        </w:rPr>
        <w:t xml:space="preserve"> para o dia </w:t>
      </w:r>
      <w:r w:rsidRPr="000B123F">
        <w:rPr>
          <w:rFonts w:ascii="Arial" w:hAnsi="Arial" w:cs="Arial"/>
          <w:b/>
          <w:bCs/>
        </w:rPr>
        <w:t>_______/_______/________.</w:t>
      </w:r>
    </w:p>
    <w:p w14:paraId="23FEA593" w14:textId="614AD642" w:rsidR="00537EE4" w:rsidRPr="000B123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0B123F">
        <w:rPr>
          <w:rFonts w:ascii="Arial" w:hAnsi="Arial" w:cs="Arial"/>
          <w:bCs/>
        </w:rPr>
        <w:t>b.2</w:t>
      </w:r>
      <w:r w:rsidR="007D1519" w:rsidRPr="000B123F">
        <w:rPr>
          <w:rFonts w:ascii="Arial" w:hAnsi="Arial" w:cs="Arial"/>
          <w:bCs/>
        </w:rPr>
        <w:t>) são</w:t>
      </w:r>
      <w:r w:rsidRPr="000B123F">
        <w:rPr>
          <w:rFonts w:ascii="Arial" w:hAnsi="Arial" w:cs="Arial"/>
          <w:bCs/>
        </w:rPr>
        <w:t xml:space="preserve"> marcadas audiências nos seguintes dias da semana: </w:t>
      </w:r>
      <w:r w:rsidRPr="000B123F">
        <w:rPr>
          <w:rFonts w:ascii="Arial" w:hAnsi="Arial" w:cs="Arial"/>
          <w:b/>
          <w:bCs/>
        </w:rPr>
        <w:t>____________.</w:t>
      </w:r>
    </w:p>
    <w:p w14:paraId="7B22AD00" w14:textId="77777777" w:rsidR="00537EE4" w:rsidRPr="000B123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0B123F">
        <w:rPr>
          <w:rFonts w:ascii="Arial" w:hAnsi="Arial" w:cs="Arial"/>
          <w:b/>
          <w:bCs/>
        </w:rPr>
        <w:t>c) Júri</w:t>
      </w:r>
    </w:p>
    <w:p w14:paraId="7C53C678" w14:textId="77896D8A" w:rsidR="00537EE4" w:rsidRPr="000B123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0B123F">
        <w:rPr>
          <w:rFonts w:ascii="Arial" w:hAnsi="Arial" w:cs="Arial"/>
          <w:bCs/>
        </w:rPr>
        <w:t xml:space="preserve">c.1) última </w:t>
      </w:r>
      <w:r w:rsidR="00F81569" w:rsidRPr="000B123F">
        <w:rPr>
          <w:rFonts w:ascii="Arial" w:hAnsi="Arial" w:cs="Arial"/>
          <w:bCs/>
        </w:rPr>
        <w:t>sessão plenária</w:t>
      </w:r>
      <w:r w:rsidRPr="000B123F">
        <w:rPr>
          <w:rFonts w:ascii="Arial" w:hAnsi="Arial" w:cs="Arial"/>
          <w:bCs/>
        </w:rPr>
        <w:t xml:space="preserve"> está marcada nos Autos nº </w:t>
      </w:r>
      <w:r w:rsidRPr="000B123F">
        <w:rPr>
          <w:rFonts w:ascii="Arial" w:hAnsi="Arial" w:cs="Arial"/>
          <w:b/>
          <w:bCs/>
        </w:rPr>
        <w:t>______/_______,</w:t>
      </w:r>
      <w:r w:rsidRPr="000B123F">
        <w:rPr>
          <w:rFonts w:ascii="Arial" w:hAnsi="Arial" w:cs="Arial"/>
          <w:bCs/>
        </w:rPr>
        <w:t xml:space="preserve"> para o dia </w:t>
      </w:r>
      <w:r w:rsidRPr="000B123F">
        <w:rPr>
          <w:rFonts w:ascii="Arial" w:hAnsi="Arial" w:cs="Arial"/>
          <w:b/>
          <w:bCs/>
        </w:rPr>
        <w:t>_______/_______/________.</w:t>
      </w:r>
    </w:p>
    <w:p w14:paraId="712010AF" w14:textId="14551D09" w:rsidR="00377FAF" w:rsidRPr="000B123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0B123F">
        <w:rPr>
          <w:rFonts w:ascii="Arial" w:hAnsi="Arial" w:cs="Arial"/>
          <w:bCs/>
        </w:rPr>
        <w:t>c.2) são marcad</w:t>
      </w:r>
      <w:r w:rsidR="00382BD7" w:rsidRPr="000B123F">
        <w:rPr>
          <w:rFonts w:ascii="Arial" w:hAnsi="Arial" w:cs="Arial"/>
          <w:bCs/>
        </w:rPr>
        <w:t xml:space="preserve">as sessões </w:t>
      </w:r>
      <w:r w:rsidRPr="000B123F">
        <w:rPr>
          <w:rFonts w:ascii="Arial" w:hAnsi="Arial" w:cs="Arial"/>
          <w:bCs/>
        </w:rPr>
        <w:t xml:space="preserve">nos seguintes dias da semana: </w:t>
      </w:r>
      <w:r w:rsidRPr="000B123F">
        <w:rPr>
          <w:rFonts w:ascii="Arial" w:hAnsi="Arial" w:cs="Arial"/>
          <w:b/>
          <w:bCs/>
        </w:rPr>
        <w:t>____________.</w:t>
      </w:r>
    </w:p>
    <w:p w14:paraId="2047A123" w14:textId="77777777" w:rsidR="00382BD7" w:rsidRPr="000B123F" w:rsidRDefault="00382BD7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</w:p>
    <w:p w14:paraId="762CF5FE" w14:textId="2D459568" w:rsidR="00537EE4" w:rsidRPr="000B123F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B123F">
        <w:rPr>
          <w:rFonts w:ascii="Arial" w:hAnsi="Arial" w:cs="Arial"/>
          <w:b/>
          <w:bCs/>
          <w:sz w:val="24"/>
          <w:szCs w:val="24"/>
        </w:rPr>
        <w:lastRenderedPageBreak/>
        <w:t xml:space="preserve">Observações ou determinações que o </w:t>
      </w:r>
      <w:r w:rsidR="00A64A73" w:rsidRPr="000B123F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0B123F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5E60B2F" w14:textId="77777777" w:rsidR="00537EE4" w:rsidRPr="000B123F" w:rsidRDefault="00537EE4" w:rsidP="000B12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47D1EE" w14:textId="2EBEA4EB" w:rsidR="00537EE4" w:rsidRDefault="00537EE4" w:rsidP="000B123F">
      <w:pPr>
        <w:pStyle w:val="PargrafodaLista"/>
        <w:numPr>
          <w:ilvl w:val="1"/>
          <w:numId w:val="19"/>
        </w:numPr>
        <w:ind w:left="0" w:firstLine="0"/>
        <w:jc w:val="both"/>
        <w:rPr>
          <w:rFonts w:ascii="Arial" w:hAnsi="Arial" w:cs="Arial"/>
          <w:b/>
          <w:bCs/>
        </w:rPr>
      </w:pPr>
      <w:r w:rsidRPr="000B123F">
        <w:rPr>
          <w:rFonts w:ascii="Arial" w:hAnsi="Arial" w:cs="Arial"/>
          <w:b/>
          <w:bCs/>
        </w:rPr>
        <w:t>LEVANTAMENTO DE PROCESSOS DIGITAIS (Criminal/Júri)</w:t>
      </w:r>
    </w:p>
    <w:p w14:paraId="2919690E" w14:textId="77777777" w:rsidR="000B123F" w:rsidRPr="000B123F" w:rsidRDefault="000B123F" w:rsidP="000B123F">
      <w:pPr>
        <w:jc w:val="both"/>
        <w:rPr>
          <w:rFonts w:ascii="Arial" w:hAnsi="Arial" w:cs="Arial"/>
          <w:b/>
          <w:bCs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992"/>
        <w:gridCol w:w="2410"/>
      </w:tblGrid>
      <w:tr w:rsidR="00B647E6" w:rsidRPr="000B123F" w14:paraId="1A1CFBD8" w14:textId="77777777" w:rsidTr="00536C28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4D78B8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0B123F" w14:paraId="66244507" w14:textId="77777777" w:rsidTr="00536C28">
        <w:trPr>
          <w:trHeight w:val="423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64E81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E9E2D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771318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0B123F" w14:paraId="6D43727D" w14:textId="77777777" w:rsidTr="00536C28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8F80F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11B1B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9DBD6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34944375" w14:textId="77777777" w:rsidTr="00377FAF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F8C05C4" w14:textId="77777777" w:rsidR="00377FAF" w:rsidRPr="000B123F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49C620D2" w14:textId="77777777" w:rsidR="00377FAF" w:rsidRPr="000B123F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5F25A" w14:textId="77777777" w:rsidR="00377FAF" w:rsidRPr="000B123F" w:rsidRDefault="00377FAF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Balcão: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F4D46" w14:textId="77777777" w:rsidR="00377FAF" w:rsidRPr="000B123F" w:rsidRDefault="00377FAF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6F65BDEE" w14:textId="77777777" w:rsidTr="00377FAF">
        <w:trPr>
          <w:trHeight w:val="30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CAEDB" w14:textId="77777777" w:rsidR="00377FAF" w:rsidRPr="000B123F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CC8BF" w14:textId="77777777" w:rsidR="00377FAF" w:rsidRPr="000B123F" w:rsidRDefault="00377FAF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Internet: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E2246" w14:textId="77777777" w:rsidR="00377FAF" w:rsidRPr="000B123F" w:rsidRDefault="00377FAF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0E416249" w14:textId="77777777" w:rsidTr="00536C28">
        <w:trPr>
          <w:trHeight w:val="161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43FE2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394A5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A6C15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5A433D02" w14:textId="77777777" w:rsidTr="00536C28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43959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8F955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1D7DE" w14:textId="77777777" w:rsidR="00537EE4" w:rsidRPr="000B123F" w:rsidRDefault="00537EE4" w:rsidP="00537EE4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3AFF1318" w14:textId="77777777" w:rsidTr="00536C28">
        <w:trPr>
          <w:trHeight w:val="15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85C01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E69E1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70BC92" w14:textId="77777777" w:rsidR="00537EE4" w:rsidRPr="000B123F" w:rsidRDefault="00537EE4" w:rsidP="00537EE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647E6" w:rsidRPr="000B123F" w14:paraId="09EF34F2" w14:textId="77777777" w:rsidTr="00536C28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C427A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bCs/>
                <w:sz w:val="24"/>
                <w:szCs w:val="24"/>
              </w:rPr>
              <w:t>Guias rejeitadas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F3C74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F0AD3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72BA9AE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ED7CB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bCs/>
                <w:sz w:val="24"/>
                <w:szCs w:val="24"/>
              </w:rPr>
              <w:t>Encaminhar para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96334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FC7A4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024F538B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5257E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bCs/>
                <w:sz w:val="24"/>
                <w:szCs w:val="24"/>
              </w:rPr>
              <w:t>Ag. Certificação da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C5EF7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A3FDDF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00251695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4B4D1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98E0B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B1DDA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3AA23248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FF233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B5E7B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44F47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676492F1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FC5AD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F6FAB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BA34D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0DC80CC5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61CD1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C3BAB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9DC5F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51343D0F" w14:textId="77777777" w:rsidTr="00130B86">
        <w:trPr>
          <w:trHeight w:val="416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E9E968A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21615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F753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BE00DE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29F0B38F" w14:textId="77777777" w:rsidTr="00130B86">
        <w:trPr>
          <w:trHeight w:val="220"/>
        </w:trPr>
        <w:tc>
          <w:tcPr>
            <w:tcW w:w="3969" w:type="dxa"/>
            <w:vMerge/>
            <w:vAlign w:val="center"/>
          </w:tcPr>
          <w:p w14:paraId="5C173E51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E896A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A4EC5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A9CBC4D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61FA97F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549C5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D5B8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2D4CC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77820867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489F6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D9B26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45F983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337FE483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9543F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1E666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0DE61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196837F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E550C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196EF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8260C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1B513AD1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7822E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Acompanhamento de Preventiva Decretada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9EB53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5B1C2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0AE48436" w14:textId="77777777" w:rsidTr="00536C28">
        <w:trPr>
          <w:trHeight w:val="3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A2784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Medida Cautelar em Vigor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AA049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43E63D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47E9FC31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BB1E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B123F">
              <w:rPr>
                <w:rFonts w:ascii="Arial" w:hAnsi="Arial" w:cs="Arial"/>
                <w:b/>
                <w:sz w:val="24"/>
                <w:szCs w:val="24"/>
              </w:rPr>
              <w:t>Inq</w:t>
            </w:r>
            <w:proofErr w:type="spellEnd"/>
            <w:r w:rsidRPr="000B123F">
              <w:rPr>
                <w:rFonts w:ascii="Arial" w:hAnsi="Arial" w:cs="Arial"/>
                <w:b/>
                <w:sz w:val="24"/>
                <w:szCs w:val="24"/>
              </w:rPr>
              <w:t>. c/ Delegacia – Def. de Prazo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7743F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36297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2C957819" w14:textId="77777777" w:rsidTr="00536C28">
        <w:trPr>
          <w:trHeight w:val="27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CCC9F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Pedido de Dilação de Prazo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2F463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640EC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5BBCF64B" w14:textId="77777777" w:rsidTr="00382BD7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D332A" w14:textId="77777777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lastRenderedPageBreak/>
              <w:t>Ag. Execução – Pena de Multa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0DB87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29AE5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1E944876" w14:textId="77777777" w:rsidTr="00382BD7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417070" w14:textId="0EC9465A" w:rsidR="00537EE4" w:rsidRPr="000B123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 xml:space="preserve">Ag. </w:t>
            </w:r>
            <w:r w:rsidR="00531FF1" w:rsidRPr="000B123F">
              <w:rPr>
                <w:rFonts w:ascii="Arial" w:hAnsi="Arial" w:cs="Arial"/>
                <w:b/>
                <w:sz w:val="24"/>
                <w:szCs w:val="24"/>
              </w:rPr>
              <w:t>Início</w:t>
            </w:r>
            <w:r w:rsidRPr="000B123F">
              <w:rPr>
                <w:rFonts w:ascii="Arial" w:hAnsi="Arial" w:cs="Arial"/>
                <w:b/>
                <w:sz w:val="24"/>
                <w:szCs w:val="24"/>
              </w:rPr>
              <w:t xml:space="preserve"> da Execução – ANPP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366AF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0713EE" w14:textId="77777777" w:rsidR="00537EE4" w:rsidRPr="000B123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5EB6F2" w14:textId="411A8681" w:rsidR="00537EE4" w:rsidRPr="000B123F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B123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A64A73" w:rsidRPr="000B123F">
        <w:rPr>
          <w:rFonts w:ascii="Arial" w:hAnsi="Arial" w:cs="Arial"/>
          <w:b/>
          <w:sz w:val="24"/>
          <w:szCs w:val="24"/>
        </w:rPr>
        <w:t>Juiz Corregedor Permanente</w:t>
      </w:r>
      <w:r w:rsidRPr="000B123F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669D3E60" w14:textId="77777777" w:rsidR="00537EE4" w:rsidRPr="000B123F" w:rsidRDefault="00537EE4" w:rsidP="00537EE4">
      <w:pPr>
        <w:spacing w:after="0"/>
        <w:jc w:val="both"/>
        <w:rPr>
          <w:sz w:val="24"/>
          <w:szCs w:val="24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1134"/>
        <w:gridCol w:w="2268"/>
      </w:tblGrid>
      <w:tr w:rsidR="00B647E6" w:rsidRPr="000B123F" w14:paraId="6A056E94" w14:textId="77777777" w:rsidTr="00536C28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EC842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0B123F" w14:paraId="1CDBB33F" w14:textId="77777777" w:rsidTr="00130B86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D702577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A302F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7288E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0B123F" w14:paraId="005F40E3" w14:textId="77777777" w:rsidTr="00130B86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3255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252FB46F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3229B9BA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C6DF47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23F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705DF1" w14:textId="77777777" w:rsidR="00537EE4" w:rsidRPr="000B123F" w:rsidRDefault="00537EE4" w:rsidP="00EB04F0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0B467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A5A2B2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757228EB" w14:textId="77777777" w:rsidTr="00130B86">
        <w:trPr>
          <w:trHeight w:val="129"/>
        </w:trPr>
        <w:tc>
          <w:tcPr>
            <w:tcW w:w="1852" w:type="dxa"/>
            <w:vMerge/>
            <w:vAlign w:val="center"/>
          </w:tcPr>
          <w:p w14:paraId="6148FD1C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23014D" w14:textId="77777777" w:rsidR="00537EE4" w:rsidRPr="000B123F" w:rsidRDefault="00537EE4" w:rsidP="00EB04F0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5BEF1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AE078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3691F1D2" w14:textId="77777777" w:rsidTr="00130B86">
        <w:trPr>
          <w:trHeight w:val="134"/>
        </w:trPr>
        <w:tc>
          <w:tcPr>
            <w:tcW w:w="1852" w:type="dxa"/>
            <w:vMerge/>
            <w:vAlign w:val="center"/>
          </w:tcPr>
          <w:p w14:paraId="3798C199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47D8BB" w14:textId="77777777" w:rsidR="00537EE4" w:rsidRPr="000B123F" w:rsidRDefault="00537EE4" w:rsidP="00EB04F0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26915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61AE1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1918E411" w14:textId="77777777" w:rsidTr="00130B86">
        <w:trPr>
          <w:trHeight w:val="137"/>
        </w:trPr>
        <w:tc>
          <w:tcPr>
            <w:tcW w:w="1852" w:type="dxa"/>
            <w:vMerge/>
            <w:vAlign w:val="center"/>
          </w:tcPr>
          <w:p w14:paraId="17F6D517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5997FD" w14:textId="77777777" w:rsidR="00537EE4" w:rsidRPr="000B123F" w:rsidRDefault="00537EE4" w:rsidP="00EB04F0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8AD6F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26426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7457983C" w14:textId="77777777" w:rsidTr="00130B86">
        <w:trPr>
          <w:trHeight w:val="128"/>
        </w:trPr>
        <w:tc>
          <w:tcPr>
            <w:tcW w:w="1852" w:type="dxa"/>
            <w:vMerge/>
            <w:vAlign w:val="center"/>
          </w:tcPr>
          <w:p w14:paraId="6AF226FB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CE5DF9" w14:textId="77777777" w:rsidR="00537EE4" w:rsidRPr="000B123F" w:rsidRDefault="00537EE4" w:rsidP="00EB04F0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7FDCA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FEA2C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09EE27E1" w14:textId="77777777" w:rsidTr="00130B86">
        <w:trPr>
          <w:trHeight w:val="283"/>
        </w:trPr>
        <w:tc>
          <w:tcPr>
            <w:tcW w:w="1852" w:type="dxa"/>
            <w:vMerge/>
            <w:vAlign w:val="center"/>
          </w:tcPr>
          <w:p w14:paraId="5F783878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B4B68" w14:textId="77777777" w:rsidR="00537EE4" w:rsidRPr="000B123F" w:rsidRDefault="00537EE4" w:rsidP="00EB04F0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89945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CA04B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0B123F" w14:paraId="2A51C04D" w14:textId="77777777" w:rsidTr="00130B86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07C92EC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161D1358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747BE5DE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0B123F">
              <w:rPr>
                <w:rFonts w:ascii="Arial" w:hAnsi="Arial" w:cs="Arial"/>
                <w:sz w:val="24"/>
                <w:szCs w:val="24"/>
              </w:rPr>
              <w:br/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502E59C1" w14:textId="77777777" w:rsidR="00537EE4" w:rsidRPr="000B123F" w:rsidRDefault="00537EE4" w:rsidP="00EB04F0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360E5E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D1EA0A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390C5CD2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0B123F" w14:paraId="3CC82DF3" w14:textId="77777777" w:rsidTr="00130B86">
        <w:trPr>
          <w:trHeight w:val="89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1D4B25EA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66FA309C" w14:textId="77777777" w:rsidR="00537EE4" w:rsidRPr="000B123F" w:rsidRDefault="00537EE4" w:rsidP="00EB04F0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27D020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683457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ACC9D7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0B123F" w14:paraId="0B9E554D" w14:textId="77777777" w:rsidTr="00130B86">
        <w:trPr>
          <w:trHeight w:val="131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66978BE1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5EDE3750" w14:textId="77777777" w:rsidR="00537EE4" w:rsidRPr="000B123F" w:rsidRDefault="00537EE4" w:rsidP="00EB04F0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FCEC94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0CAE8D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70912752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0B123F" w14:paraId="4C4DBD9B" w14:textId="77777777" w:rsidTr="00130B86">
        <w:trPr>
          <w:trHeight w:val="150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43B1CA6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7AC6F68D" w14:textId="77777777" w:rsidR="00537EE4" w:rsidRPr="000B123F" w:rsidRDefault="00537EE4" w:rsidP="00EB04F0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ED6ECB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C0270E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EA71E99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0B123F" w14:paraId="3EEED928" w14:textId="77777777" w:rsidTr="00130B86">
        <w:trPr>
          <w:trHeight w:val="134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D6FBDF8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22D7CB0E" w14:textId="77777777" w:rsidR="00537EE4" w:rsidRPr="000B123F" w:rsidRDefault="00537EE4" w:rsidP="00EB04F0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95AA82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BB0F93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6E5145C7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0B123F" w14:paraId="3E301D3D" w14:textId="77777777" w:rsidTr="00130B86">
        <w:trPr>
          <w:trHeight w:val="140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6C0DA2BA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6228B98C" w14:textId="77777777" w:rsidR="00537EE4" w:rsidRPr="000B123F" w:rsidRDefault="00537EE4" w:rsidP="00EB04F0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312FD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DC59AA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689BDB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0B123F" w14:paraId="29A46408" w14:textId="77777777" w:rsidTr="00130B86">
        <w:trPr>
          <w:trHeight w:val="141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6DE9097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335DCC1F" w14:textId="77777777" w:rsidR="00537EE4" w:rsidRPr="000B123F" w:rsidRDefault="00537EE4" w:rsidP="00EB04F0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6C7DE1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25F88E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44BD34EE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0B123F" w14:paraId="7607BEB3" w14:textId="77777777" w:rsidTr="00130B86">
        <w:trPr>
          <w:trHeight w:val="133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229E4B05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2DB0B691" w14:textId="77777777" w:rsidR="00537EE4" w:rsidRPr="000B123F" w:rsidRDefault="00537EE4" w:rsidP="00EB04F0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58918B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47C88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BA2AC5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0B123F" w14:paraId="34DD24FA" w14:textId="77777777" w:rsidTr="00130B86">
        <w:trPr>
          <w:trHeight w:val="159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222BD20A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06258A99" w14:textId="77777777" w:rsidR="00537EE4" w:rsidRPr="000B123F" w:rsidRDefault="00537EE4" w:rsidP="00EB04F0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42D590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07E82D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E62F1A4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0B123F" w14:paraId="1CE60769" w14:textId="77777777" w:rsidTr="00130B86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2E0632A" w14:textId="77777777" w:rsidR="00537EE4" w:rsidRPr="000B123F" w:rsidRDefault="00537EE4" w:rsidP="00EB04F0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548FBA8" w14:textId="77777777" w:rsidR="00537EE4" w:rsidRPr="000B123F" w:rsidRDefault="00537EE4" w:rsidP="00EB04F0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EB14C1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87F6D8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1F15A84B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F57DB2" w14:textId="6A64EBF0" w:rsidR="00537EE4" w:rsidRPr="000B123F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B123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A64A73" w:rsidRPr="000B123F">
        <w:rPr>
          <w:rFonts w:ascii="Arial" w:hAnsi="Arial" w:cs="Arial"/>
          <w:b/>
          <w:sz w:val="24"/>
          <w:szCs w:val="24"/>
        </w:rPr>
        <w:t>Juiz Corregedor Permanente</w:t>
      </w:r>
      <w:r w:rsidRPr="000B123F">
        <w:rPr>
          <w:rFonts w:ascii="Arial" w:hAnsi="Arial" w:cs="Arial"/>
          <w:b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268"/>
      </w:tblGrid>
      <w:tr w:rsidR="00B647E6" w:rsidRPr="000B123F" w14:paraId="1DEBB10F" w14:textId="77777777" w:rsidTr="00536C28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406F5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0B123F" w14:paraId="24589615" w14:textId="77777777" w:rsidTr="00536C28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5F44DEF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385EC096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1096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C1905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0B123F" w14:paraId="3462B432" w14:textId="77777777" w:rsidTr="00536C28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825F1E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880AA5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0D2272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6CB1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9B71E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499444AD" w14:textId="77777777" w:rsidTr="00536C28">
        <w:trPr>
          <w:trHeight w:val="56"/>
        </w:trPr>
        <w:tc>
          <w:tcPr>
            <w:tcW w:w="1335" w:type="dxa"/>
            <w:vMerge/>
          </w:tcPr>
          <w:p w14:paraId="49A7A1C7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F6314D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CE20EE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08A7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A2BF5E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43B25574" w14:textId="77777777" w:rsidTr="00536C28">
        <w:trPr>
          <w:trHeight w:val="56"/>
        </w:trPr>
        <w:tc>
          <w:tcPr>
            <w:tcW w:w="1335" w:type="dxa"/>
            <w:vMerge/>
          </w:tcPr>
          <w:p w14:paraId="581B7E48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C87D67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7FABCF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2AC6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8AA1A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65CEDE04" w14:textId="77777777" w:rsidTr="00536C28">
        <w:trPr>
          <w:trHeight w:val="130"/>
        </w:trPr>
        <w:tc>
          <w:tcPr>
            <w:tcW w:w="1335" w:type="dxa"/>
            <w:vMerge/>
          </w:tcPr>
          <w:p w14:paraId="2B850AD9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FDFA27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728369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136F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E5D52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382195ED" w14:textId="77777777" w:rsidTr="00536C28">
        <w:trPr>
          <w:trHeight w:val="56"/>
        </w:trPr>
        <w:tc>
          <w:tcPr>
            <w:tcW w:w="1335" w:type="dxa"/>
            <w:vMerge/>
          </w:tcPr>
          <w:p w14:paraId="4C282761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7B8B9B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A78B35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382F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C4B4D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0B123F" w14:paraId="22D02432" w14:textId="77777777" w:rsidTr="00536C28">
        <w:trPr>
          <w:trHeight w:val="127"/>
        </w:trPr>
        <w:tc>
          <w:tcPr>
            <w:tcW w:w="1335" w:type="dxa"/>
            <w:vMerge/>
          </w:tcPr>
          <w:p w14:paraId="7B816D7A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51CCFE" w14:textId="77777777" w:rsidR="00537EE4" w:rsidRPr="000B123F" w:rsidRDefault="00537EE4" w:rsidP="00EB04F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B123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703206DC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16EA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1E58D" w14:textId="77777777" w:rsidR="00537EE4" w:rsidRPr="000B123F" w:rsidRDefault="00537EE4" w:rsidP="00EB04F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096111" w14:textId="1EDB1C8E" w:rsidR="00537EE4" w:rsidRPr="000B123F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B123F">
        <w:rPr>
          <w:rFonts w:ascii="Arial" w:hAnsi="Arial" w:cs="Arial"/>
          <w:b/>
          <w:bCs/>
          <w:sz w:val="24"/>
          <w:szCs w:val="24"/>
        </w:rPr>
        <w:lastRenderedPageBreak/>
        <w:t xml:space="preserve">Observações ou determinações que o </w:t>
      </w:r>
      <w:r w:rsidR="00A64A73" w:rsidRPr="000B123F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0B123F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50DD86EA" w14:textId="2601F80B" w:rsidR="00537EE4" w:rsidRPr="000B123F" w:rsidRDefault="00537EE4" w:rsidP="000B123F">
      <w:pPr>
        <w:pStyle w:val="PargrafodaLista"/>
        <w:numPr>
          <w:ilvl w:val="1"/>
          <w:numId w:val="19"/>
        </w:numPr>
        <w:spacing w:before="240"/>
        <w:jc w:val="both"/>
        <w:rPr>
          <w:rFonts w:ascii="Arial" w:hAnsi="Arial" w:cs="Arial"/>
          <w:b/>
          <w:bCs/>
        </w:rPr>
      </w:pPr>
      <w:r w:rsidRPr="000B123F">
        <w:rPr>
          <w:rFonts w:ascii="Arial" w:hAnsi="Arial" w:cs="Arial"/>
          <w:b/>
        </w:rPr>
        <w:t xml:space="preserve">MOVIMENTAÇÃO PROCESSUAL </w:t>
      </w:r>
      <w:r w:rsidRPr="000B123F">
        <w:rPr>
          <w:rFonts w:ascii="Arial" w:hAnsi="Arial" w:cs="Arial"/>
        </w:rPr>
        <w:t>(CRIMINAL/JURI)</w:t>
      </w:r>
    </w:p>
    <w:p w14:paraId="5D8DB29F" w14:textId="72CC6314" w:rsidR="00537EE4" w:rsidRPr="000B123F" w:rsidRDefault="000B123F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3.6.1.</w:t>
      </w:r>
      <w:r w:rsidR="00130B86" w:rsidRPr="000B123F">
        <w:rPr>
          <w:rFonts w:ascii="Arial" w:hAnsi="Arial" w:cs="Arial"/>
          <w:b/>
          <w:sz w:val="24"/>
          <w:szCs w:val="24"/>
        </w:rPr>
        <w:t xml:space="preserve"> </w:t>
      </w:r>
      <w:r w:rsidR="00537EE4" w:rsidRPr="000B123F">
        <w:rPr>
          <w:rFonts w:ascii="Arial" w:hAnsi="Arial" w:cs="Arial"/>
          <w:b/>
          <w:sz w:val="24"/>
          <w:szCs w:val="24"/>
        </w:rPr>
        <w:t>Controle de prazos - fila “Aguardando Decurso de Prazo”</w:t>
      </w:r>
    </w:p>
    <w:p w14:paraId="200A6205" w14:textId="77777777" w:rsidR="00537EE4" w:rsidRPr="000B123F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0B123F">
        <w:rPr>
          <w:rFonts w:ascii="Arial" w:hAnsi="Arial" w:cs="Arial"/>
          <w:bCs/>
          <w:sz w:val="24"/>
          <w:szCs w:val="24"/>
        </w:rPr>
        <w:tab/>
        <w:t>S (  )</w:t>
      </w:r>
      <w:r w:rsidRPr="000B123F">
        <w:rPr>
          <w:rFonts w:ascii="Arial" w:hAnsi="Arial" w:cs="Arial"/>
          <w:bCs/>
          <w:sz w:val="24"/>
          <w:szCs w:val="24"/>
        </w:rPr>
        <w:tab/>
      </w:r>
      <w:r w:rsidRPr="000B123F">
        <w:rPr>
          <w:rFonts w:ascii="Arial" w:hAnsi="Arial" w:cs="Arial"/>
          <w:bCs/>
          <w:sz w:val="24"/>
          <w:szCs w:val="24"/>
        </w:rPr>
        <w:tab/>
        <w:t>N (  )</w:t>
      </w:r>
    </w:p>
    <w:p w14:paraId="495F0EA4" w14:textId="77777777" w:rsidR="00537EE4" w:rsidRPr="000B123F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0B123F"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5EC18597" w14:textId="77777777" w:rsidR="00537EE4" w:rsidRPr="000B123F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0B123F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412ECDCB" w14:textId="77777777" w:rsidR="00537EE4" w:rsidRPr="000B123F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0B123F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3B99B9B7" w14:textId="77777777" w:rsidR="00D26265" w:rsidRPr="000B123F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sz w:val="24"/>
          <w:szCs w:val="24"/>
        </w:rPr>
        <w:t xml:space="preserve">d) Os processos que aguardam o decurso de prazo decorrente de publicação no D.J.E são movimentados para a fila “Aguardando Decurso de Prazo”, de acordo com art. 1.254 das NSCGJ?   </w:t>
      </w:r>
      <w:r w:rsidR="00D26265" w:rsidRPr="000B123F">
        <w:rPr>
          <w:rFonts w:ascii="Arial" w:hAnsi="Arial" w:cs="Arial"/>
          <w:sz w:val="24"/>
          <w:szCs w:val="24"/>
        </w:rPr>
        <w:t>S (   )</w:t>
      </w:r>
      <w:r w:rsidR="00D26265" w:rsidRPr="000B123F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0B123F">
        <w:rPr>
          <w:rFonts w:ascii="Arial" w:hAnsi="Arial" w:cs="Arial"/>
          <w:bCs/>
          <w:sz w:val="24"/>
          <w:szCs w:val="24"/>
        </w:rPr>
        <w:t>PARCIALMENTE (   )</w:t>
      </w:r>
    </w:p>
    <w:p w14:paraId="13767A93" w14:textId="77777777" w:rsidR="00537EE4" w:rsidRPr="000B123F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43490BC1" w14:textId="77777777" w:rsidR="00D26265" w:rsidRPr="000B123F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sz w:val="24"/>
          <w:szCs w:val="24"/>
        </w:rPr>
        <w:t>S (   )</w:t>
      </w:r>
      <w:r w:rsidRPr="000B123F">
        <w:rPr>
          <w:rFonts w:ascii="Arial" w:hAnsi="Arial" w:cs="Arial"/>
          <w:sz w:val="24"/>
          <w:szCs w:val="24"/>
        </w:rPr>
        <w:tab/>
        <w:t xml:space="preserve">N (   )  </w:t>
      </w:r>
      <w:r w:rsidRPr="000B123F">
        <w:rPr>
          <w:rFonts w:ascii="Arial" w:hAnsi="Arial" w:cs="Arial"/>
          <w:bCs/>
          <w:sz w:val="24"/>
          <w:szCs w:val="24"/>
        </w:rPr>
        <w:t>PARCIALMENTE (   )</w:t>
      </w:r>
    </w:p>
    <w:p w14:paraId="2370922D" w14:textId="679CF199" w:rsidR="00537EE4" w:rsidRPr="000B123F" w:rsidRDefault="00537EE4" w:rsidP="00DD68E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B123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A64A73" w:rsidRPr="000B123F">
        <w:rPr>
          <w:rFonts w:ascii="Arial" w:hAnsi="Arial" w:cs="Arial"/>
          <w:b/>
          <w:sz w:val="24"/>
          <w:szCs w:val="24"/>
        </w:rPr>
        <w:t>Juiz Corregedor Permanente</w:t>
      </w:r>
      <w:r w:rsidRPr="000B123F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3459BADB" w14:textId="34989F64" w:rsidR="00537EE4" w:rsidRPr="000B123F" w:rsidRDefault="000B123F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3.6.2.</w:t>
      </w:r>
      <w:r w:rsidR="00537EE4" w:rsidRPr="000B123F">
        <w:rPr>
          <w:rFonts w:ascii="Arial" w:hAnsi="Arial" w:cs="Arial"/>
          <w:b/>
          <w:bCs/>
          <w:sz w:val="24"/>
          <w:szCs w:val="24"/>
        </w:rPr>
        <w:t xml:space="preserve"> Cumprimento de determinações judiciais</w:t>
      </w:r>
      <w:r w:rsidR="00630FE8" w:rsidRPr="000B123F">
        <w:rPr>
          <w:rFonts w:ascii="Arial" w:hAnsi="Arial" w:cs="Arial"/>
          <w:b/>
          <w:bCs/>
          <w:sz w:val="24"/>
          <w:szCs w:val="24"/>
        </w:rPr>
        <w:t xml:space="preserve"> </w:t>
      </w:r>
      <w:r w:rsidR="00630FE8" w:rsidRPr="000B123F">
        <w:rPr>
          <w:rFonts w:ascii="Arial" w:hAnsi="Arial" w:cs="Arial"/>
          <w:sz w:val="24"/>
          <w:szCs w:val="24"/>
        </w:rPr>
        <w:t>(CRIMINAL/JURI)</w:t>
      </w:r>
    </w:p>
    <w:p w14:paraId="716231B5" w14:textId="77777777" w:rsidR="00D26265" w:rsidRPr="000B123F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sz w:val="24"/>
          <w:szCs w:val="24"/>
        </w:rPr>
        <w:t>a) O Ofício de Justiça cumpre as ordens judiciais pelos subfluxos de documentos, conforme art. 1.243 das NSCGJ?</w:t>
      </w:r>
      <w:r w:rsidRPr="000B123F">
        <w:rPr>
          <w:rFonts w:ascii="Arial" w:hAnsi="Arial" w:cs="Arial"/>
          <w:b/>
          <w:bCs/>
          <w:sz w:val="24"/>
          <w:szCs w:val="24"/>
        </w:rPr>
        <w:t xml:space="preserve"> </w:t>
      </w:r>
      <w:r w:rsidR="00D26265" w:rsidRPr="000B123F">
        <w:rPr>
          <w:rFonts w:ascii="Arial" w:hAnsi="Arial" w:cs="Arial"/>
          <w:sz w:val="24"/>
          <w:szCs w:val="24"/>
        </w:rPr>
        <w:t>S (   )</w:t>
      </w:r>
      <w:r w:rsidR="00D26265" w:rsidRPr="000B123F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0B123F">
        <w:rPr>
          <w:rFonts w:ascii="Arial" w:hAnsi="Arial" w:cs="Arial"/>
          <w:bCs/>
          <w:sz w:val="24"/>
          <w:szCs w:val="24"/>
        </w:rPr>
        <w:t>PARCIALMENTE (   )</w:t>
      </w:r>
    </w:p>
    <w:p w14:paraId="5F19D7E6" w14:textId="4FFFEB8F" w:rsidR="00537EE4" w:rsidRPr="000B123F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0B123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A64A73" w:rsidRPr="000B123F">
        <w:rPr>
          <w:rFonts w:ascii="Arial" w:hAnsi="Arial" w:cs="Arial"/>
          <w:b/>
          <w:sz w:val="24"/>
          <w:szCs w:val="24"/>
        </w:rPr>
        <w:t>Juiz Corregedor Permanente</w:t>
      </w:r>
      <w:r w:rsidRPr="000B123F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D7C892A" w14:textId="4F228B8B" w:rsidR="00537EE4" w:rsidRPr="000B123F" w:rsidRDefault="000B123F" w:rsidP="00F7269A">
      <w:pPr>
        <w:tabs>
          <w:tab w:val="left" w:pos="284"/>
          <w:tab w:val="left" w:pos="567"/>
          <w:tab w:val="left" w:pos="709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3.6.3.</w:t>
      </w:r>
      <w:r w:rsidR="00F7269A" w:rsidRPr="000B123F">
        <w:rPr>
          <w:rFonts w:ascii="Arial" w:hAnsi="Arial" w:cs="Arial"/>
          <w:b/>
          <w:bCs/>
          <w:sz w:val="24"/>
          <w:szCs w:val="24"/>
        </w:rPr>
        <w:t xml:space="preserve"> </w:t>
      </w:r>
      <w:r w:rsidR="00537EE4" w:rsidRPr="000B123F">
        <w:rPr>
          <w:rFonts w:ascii="Arial" w:hAnsi="Arial" w:cs="Arial"/>
          <w:b/>
          <w:bCs/>
          <w:sz w:val="24"/>
          <w:szCs w:val="24"/>
        </w:rPr>
        <w:t xml:space="preserve">Determinações Judiciais </w:t>
      </w:r>
      <w:r w:rsidR="00537EE4" w:rsidRPr="000B123F">
        <w:rPr>
          <w:rFonts w:ascii="Arial" w:hAnsi="Arial" w:cs="Arial"/>
          <w:sz w:val="24"/>
          <w:szCs w:val="24"/>
        </w:rPr>
        <w:t>(CRIMINAL/JURI)</w:t>
      </w:r>
    </w:p>
    <w:p w14:paraId="2DA6FEB4" w14:textId="77777777" w:rsidR="00DD68EA" w:rsidRPr="000B123F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0B123F">
        <w:rPr>
          <w:sz w:val="24"/>
          <w:szCs w:val="24"/>
        </w:rPr>
        <w:tab/>
      </w:r>
      <w:r w:rsidRPr="000B123F">
        <w:rPr>
          <w:rFonts w:ascii="Arial" w:hAnsi="Arial" w:cs="Arial"/>
          <w:sz w:val="24"/>
          <w:szCs w:val="24"/>
        </w:rPr>
        <w:t xml:space="preserve"> </w:t>
      </w:r>
      <w:r w:rsidR="00DD68EA" w:rsidRPr="000B123F">
        <w:rPr>
          <w:rFonts w:ascii="Arial" w:hAnsi="Arial" w:cs="Arial"/>
          <w:bCs/>
          <w:sz w:val="24"/>
          <w:szCs w:val="24"/>
        </w:rPr>
        <w:t>S (  )</w:t>
      </w:r>
      <w:r w:rsidR="00DD68EA" w:rsidRPr="000B123F">
        <w:rPr>
          <w:rFonts w:ascii="Arial" w:hAnsi="Arial" w:cs="Arial"/>
          <w:bCs/>
          <w:sz w:val="24"/>
          <w:szCs w:val="24"/>
        </w:rPr>
        <w:tab/>
      </w:r>
      <w:r w:rsidR="00DD68EA" w:rsidRPr="000B123F">
        <w:rPr>
          <w:rFonts w:ascii="Arial" w:hAnsi="Arial" w:cs="Arial"/>
          <w:bCs/>
          <w:sz w:val="24"/>
          <w:szCs w:val="24"/>
        </w:rPr>
        <w:tab/>
        <w:t>N (  )</w:t>
      </w:r>
    </w:p>
    <w:p w14:paraId="7A860F56" w14:textId="77777777" w:rsidR="00DD68EA" w:rsidRPr="000B123F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</w:t>
      </w:r>
      <w:proofErr w:type="spellStart"/>
      <w:r w:rsidRPr="000B123F">
        <w:rPr>
          <w:rFonts w:ascii="Arial" w:hAnsi="Arial" w:cs="Arial"/>
          <w:sz w:val="24"/>
          <w:szCs w:val="24"/>
        </w:rPr>
        <w:t>ctrl+m</w:t>
      </w:r>
      <w:proofErr w:type="spellEnd"/>
      <w:r w:rsidRPr="000B123F">
        <w:rPr>
          <w:rFonts w:ascii="Arial" w:hAnsi="Arial" w:cs="Arial"/>
          <w:sz w:val="24"/>
          <w:szCs w:val="24"/>
        </w:rPr>
        <w:t xml:space="preserve">) e nomenclatura padronizada, de forma a indicar o </w:t>
      </w:r>
      <w:r w:rsidRPr="000B123F">
        <w:rPr>
          <w:rFonts w:ascii="Arial" w:hAnsi="Arial" w:cs="Arial"/>
          <w:sz w:val="24"/>
          <w:szCs w:val="24"/>
        </w:rPr>
        <w:lastRenderedPageBreak/>
        <w:t>conteúdo do texto e viabilizar o trabalho em lote pelo cartório, nos termos do artigo 1.238 das NSCGJ?</w:t>
      </w:r>
      <w:r w:rsidRPr="000B123F">
        <w:rPr>
          <w:rFonts w:ascii="Times New Roman" w:hAnsi="Times New Roman"/>
          <w:sz w:val="24"/>
          <w:szCs w:val="24"/>
        </w:rPr>
        <w:t xml:space="preserve"> </w:t>
      </w:r>
      <w:r w:rsidR="00DD68EA" w:rsidRPr="000B123F">
        <w:rPr>
          <w:rFonts w:ascii="Arial" w:hAnsi="Arial" w:cs="Arial"/>
          <w:bCs/>
          <w:sz w:val="24"/>
          <w:szCs w:val="24"/>
        </w:rPr>
        <w:t>S (  )</w:t>
      </w:r>
      <w:r w:rsidR="00DD68EA" w:rsidRPr="000B123F">
        <w:rPr>
          <w:rFonts w:ascii="Arial" w:hAnsi="Arial" w:cs="Arial"/>
          <w:bCs/>
          <w:sz w:val="24"/>
          <w:szCs w:val="24"/>
        </w:rPr>
        <w:tab/>
      </w:r>
      <w:r w:rsidR="00DD68EA" w:rsidRPr="000B123F">
        <w:rPr>
          <w:rFonts w:ascii="Arial" w:hAnsi="Arial" w:cs="Arial"/>
          <w:bCs/>
          <w:sz w:val="24"/>
          <w:szCs w:val="24"/>
        </w:rPr>
        <w:tab/>
        <w:t>N (  )</w:t>
      </w:r>
    </w:p>
    <w:p w14:paraId="277551C8" w14:textId="2235A974" w:rsidR="00537EE4" w:rsidRPr="000B123F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0B123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A64A73" w:rsidRPr="000B123F">
        <w:rPr>
          <w:rFonts w:ascii="Arial" w:hAnsi="Arial" w:cs="Arial"/>
          <w:b/>
          <w:sz w:val="24"/>
          <w:szCs w:val="24"/>
        </w:rPr>
        <w:t>Juiz Corregedor Permanente</w:t>
      </w:r>
      <w:r w:rsidRPr="000B123F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5ACF36BA" w14:textId="13FD618B" w:rsidR="00537EE4" w:rsidRPr="000B123F" w:rsidRDefault="000B123F" w:rsidP="00537EE4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3.7.</w:t>
      </w:r>
      <w:r w:rsidR="00537EE4" w:rsidRPr="000B123F">
        <w:rPr>
          <w:rFonts w:ascii="Arial" w:hAnsi="Arial" w:cs="Arial"/>
          <w:b/>
          <w:sz w:val="24"/>
          <w:szCs w:val="24"/>
        </w:rPr>
        <w:t xml:space="preserve">  Da Lei nº 9.099/1995.</w:t>
      </w:r>
    </w:p>
    <w:p w14:paraId="5A736BF0" w14:textId="77777777" w:rsidR="00DD68EA" w:rsidRPr="000B123F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sz w:val="24"/>
          <w:szCs w:val="24"/>
        </w:rPr>
        <w:t xml:space="preserve">a) A fila dos processos suspensos nos termos do artigo 89 da Lei nº 9.099/1995 é verificada mensalmente? </w:t>
      </w:r>
      <w:r w:rsidR="00DD68EA" w:rsidRPr="000B123F">
        <w:rPr>
          <w:rFonts w:ascii="Arial" w:hAnsi="Arial" w:cs="Arial"/>
          <w:bCs/>
          <w:sz w:val="24"/>
          <w:szCs w:val="24"/>
        </w:rPr>
        <w:t>S (  )</w:t>
      </w:r>
      <w:r w:rsidR="00DD68EA" w:rsidRPr="000B123F">
        <w:rPr>
          <w:rFonts w:ascii="Arial" w:hAnsi="Arial" w:cs="Arial"/>
          <w:bCs/>
          <w:sz w:val="24"/>
          <w:szCs w:val="24"/>
        </w:rPr>
        <w:tab/>
      </w:r>
      <w:r w:rsidR="00DD68EA" w:rsidRPr="000B123F">
        <w:rPr>
          <w:rFonts w:ascii="Arial" w:hAnsi="Arial" w:cs="Arial"/>
          <w:bCs/>
          <w:sz w:val="24"/>
          <w:szCs w:val="24"/>
        </w:rPr>
        <w:tab/>
        <w:t>N (  )</w:t>
      </w:r>
    </w:p>
    <w:p w14:paraId="1900C562" w14:textId="25E1A4F9" w:rsidR="00DD68EA" w:rsidRPr="000B123F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sz w:val="24"/>
          <w:szCs w:val="24"/>
        </w:rPr>
        <w:t xml:space="preserve">b) O cumprimento ou eventual descumprimento são inseridos na aba de comparecimento do Histórico de Partes? </w:t>
      </w:r>
      <w:r w:rsidR="00DD68EA" w:rsidRPr="000B123F">
        <w:rPr>
          <w:rFonts w:ascii="Arial" w:hAnsi="Arial" w:cs="Arial"/>
          <w:bCs/>
          <w:sz w:val="24"/>
          <w:szCs w:val="24"/>
        </w:rPr>
        <w:t>S (  )</w:t>
      </w:r>
      <w:r w:rsidR="00DD68EA" w:rsidRPr="000B123F">
        <w:rPr>
          <w:rFonts w:ascii="Arial" w:hAnsi="Arial" w:cs="Arial"/>
          <w:bCs/>
          <w:sz w:val="24"/>
          <w:szCs w:val="24"/>
        </w:rPr>
        <w:tab/>
      </w:r>
      <w:r w:rsidR="009049FB" w:rsidRPr="000B123F">
        <w:rPr>
          <w:rFonts w:ascii="Arial" w:hAnsi="Arial" w:cs="Arial"/>
          <w:bCs/>
          <w:sz w:val="24"/>
          <w:szCs w:val="24"/>
        </w:rPr>
        <w:t xml:space="preserve">   </w:t>
      </w:r>
      <w:r w:rsidR="00DD68EA" w:rsidRPr="000B123F">
        <w:rPr>
          <w:rFonts w:ascii="Arial" w:hAnsi="Arial" w:cs="Arial"/>
          <w:bCs/>
          <w:sz w:val="24"/>
          <w:szCs w:val="24"/>
        </w:rPr>
        <w:t>N (  )</w:t>
      </w:r>
      <w:r w:rsidR="009049FB" w:rsidRPr="000B123F">
        <w:rPr>
          <w:rFonts w:ascii="Arial" w:hAnsi="Arial" w:cs="Arial"/>
          <w:bCs/>
          <w:sz w:val="24"/>
          <w:szCs w:val="24"/>
        </w:rPr>
        <w:t xml:space="preserve">   PARCIALMENTE (   )</w:t>
      </w:r>
    </w:p>
    <w:p w14:paraId="4DA1095B" w14:textId="00C5A6A8" w:rsidR="00537EE4" w:rsidRPr="000B123F" w:rsidRDefault="00537EE4" w:rsidP="00DD68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123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A64A73" w:rsidRPr="000B123F">
        <w:rPr>
          <w:rFonts w:ascii="Arial" w:hAnsi="Arial" w:cs="Arial"/>
          <w:b/>
          <w:sz w:val="24"/>
          <w:szCs w:val="24"/>
        </w:rPr>
        <w:t>Juiz Corregedor Permanente</w:t>
      </w:r>
      <w:r w:rsidRPr="000B123F">
        <w:rPr>
          <w:rFonts w:ascii="Arial" w:hAnsi="Arial" w:cs="Arial"/>
          <w:b/>
          <w:sz w:val="24"/>
          <w:szCs w:val="24"/>
        </w:rPr>
        <w:t xml:space="preserve"> entender pertinentes:</w:t>
      </w:r>
      <w:r w:rsidR="00DD68EA" w:rsidRPr="000B123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F0D036" w14:textId="77777777" w:rsidR="00DD68EA" w:rsidRPr="000B123F" w:rsidRDefault="00DD68EA" w:rsidP="00DD68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706D86" w14:textId="11E87E3E" w:rsidR="00537EE4" w:rsidRPr="000B123F" w:rsidRDefault="000B123F" w:rsidP="00537EE4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3.8.</w:t>
      </w:r>
      <w:r w:rsidR="00537EE4" w:rsidRPr="000B123F">
        <w:rPr>
          <w:rFonts w:ascii="Arial" w:hAnsi="Arial" w:cs="Arial"/>
          <w:b/>
          <w:sz w:val="24"/>
          <w:szCs w:val="24"/>
        </w:rPr>
        <w:t xml:space="preserve"> Do artigo 366 do Código de Processo Penal.</w:t>
      </w:r>
    </w:p>
    <w:p w14:paraId="5E269993" w14:textId="77777777" w:rsidR="00DD68EA" w:rsidRPr="000B123F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sz w:val="24"/>
          <w:szCs w:val="24"/>
        </w:rPr>
        <w:t xml:space="preserve">a) Os processos da fila “Processo Suspenso – Art. 366 do CPP” são verificados anualmente? </w:t>
      </w:r>
      <w:r w:rsidR="00DD68EA" w:rsidRPr="000B123F">
        <w:rPr>
          <w:rFonts w:ascii="Arial" w:hAnsi="Arial" w:cs="Arial"/>
          <w:bCs/>
          <w:sz w:val="24"/>
          <w:szCs w:val="24"/>
        </w:rPr>
        <w:t>S (  )</w:t>
      </w:r>
      <w:r w:rsidR="00DD68EA" w:rsidRPr="000B123F">
        <w:rPr>
          <w:rFonts w:ascii="Arial" w:hAnsi="Arial" w:cs="Arial"/>
          <w:bCs/>
          <w:sz w:val="24"/>
          <w:szCs w:val="24"/>
        </w:rPr>
        <w:tab/>
      </w:r>
      <w:r w:rsidR="00DD68EA" w:rsidRPr="000B123F">
        <w:rPr>
          <w:rFonts w:ascii="Arial" w:hAnsi="Arial" w:cs="Arial"/>
          <w:bCs/>
          <w:sz w:val="24"/>
          <w:szCs w:val="24"/>
        </w:rPr>
        <w:tab/>
        <w:t>N (  )</w:t>
      </w:r>
    </w:p>
    <w:p w14:paraId="09DE8BD3" w14:textId="767B92EF" w:rsidR="00537EE4" w:rsidRPr="000B123F" w:rsidRDefault="00537EE4" w:rsidP="00DD68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B123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A64A73" w:rsidRPr="000B123F">
        <w:rPr>
          <w:rFonts w:ascii="Arial" w:hAnsi="Arial" w:cs="Arial"/>
          <w:b/>
          <w:sz w:val="24"/>
          <w:szCs w:val="24"/>
        </w:rPr>
        <w:t>Juiz Corregedor Permanente</w:t>
      </w:r>
      <w:r w:rsidRPr="000B123F">
        <w:rPr>
          <w:rFonts w:ascii="Arial" w:hAnsi="Arial" w:cs="Arial"/>
          <w:b/>
          <w:sz w:val="24"/>
          <w:szCs w:val="24"/>
        </w:rPr>
        <w:t xml:space="preserve"> entender pertinentes:</w:t>
      </w:r>
      <w:r w:rsidRPr="000B123F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2F5D3D8F" w14:textId="77777777" w:rsidR="00F7269A" w:rsidRPr="000B123F" w:rsidRDefault="00F7269A" w:rsidP="00B5514B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A357995" w14:textId="6F3D43EA" w:rsidR="00537EE4" w:rsidRPr="000B123F" w:rsidRDefault="000B123F" w:rsidP="00B5514B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F7269A" w:rsidRPr="000B123F">
        <w:rPr>
          <w:rFonts w:ascii="Arial" w:eastAsia="Arial" w:hAnsi="Arial" w:cs="Arial"/>
          <w:b/>
          <w:bCs/>
          <w:sz w:val="24"/>
          <w:szCs w:val="24"/>
        </w:rPr>
        <w:t>.</w:t>
      </w:r>
      <w:r w:rsidR="00537EE4" w:rsidRPr="000B123F">
        <w:rPr>
          <w:rFonts w:ascii="Arial" w:eastAsia="Arial" w:hAnsi="Arial" w:cs="Arial"/>
          <w:b/>
          <w:bCs/>
          <w:sz w:val="24"/>
          <w:szCs w:val="24"/>
        </w:rPr>
        <w:t xml:space="preserve"> PRINCIPAIS LIVROS E CLASSIFICADORES</w:t>
      </w:r>
      <w:r w:rsidR="00537EE4" w:rsidRPr="000B123F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2C59D4AC" w:rsidR="00537EE4" w:rsidRPr="000B123F" w:rsidRDefault="000B123F" w:rsidP="00537EE4">
      <w:pPr>
        <w:tabs>
          <w:tab w:val="left" w:pos="142"/>
        </w:tabs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537EE4" w:rsidRPr="000B123F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0B123F" w14:paraId="7E4919C8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010A2C10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0B123F" w14:paraId="43DDA36A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0B123F" w:rsidRDefault="00537EE4" w:rsidP="00537EE4">
            <w:pPr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Visitas e Correições (Art. 63, I, 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1D7EE4C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0B123F" w14:paraId="1E348F04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0B123F" w:rsidRDefault="00537EE4" w:rsidP="00537EE4">
            <w:pPr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AE5D54C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0B123F" w14:paraId="6F7CA192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0B123F" w:rsidRDefault="00537EE4" w:rsidP="00537EE4">
            <w:pPr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E5EA213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0B123F" w14:paraId="3B0D88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B4F42BF" w14:textId="77777777" w:rsidR="00537EE4" w:rsidRPr="000B123F" w:rsidRDefault="00537EE4" w:rsidP="00537EE4">
            <w:pPr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Pertinentes à Corregedoria Permanente, previstos no art. 23, quando for o caso e no que couber </w:t>
            </w:r>
            <w:r w:rsidRPr="000B123F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(Art. 63, VI,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4AC051A8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sz w:val="24"/>
                <w:szCs w:val="24"/>
              </w:rPr>
              <w:lastRenderedPageBreak/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4F0983AE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685DA75B" w:rsidR="00537EE4" w:rsidRPr="000B123F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0B123F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A64A73" w:rsidRPr="000B123F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0B123F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7095D1BD" w14:textId="0423735F" w:rsidR="00537EE4" w:rsidRPr="000B123F" w:rsidRDefault="000B123F" w:rsidP="00537EE4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537EE4" w:rsidRPr="000B123F">
        <w:rPr>
          <w:rFonts w:ascii="Arial" w:eastAsia="Arial" w:hAnsi="Arial" w:cs="Arial"/>
          <w:b/>
          <w:bCs/>
          <w:sz w:val="24"/>
          <w:szCs w:val="24"/>
        </w:rPr>
        <w:t>.2. LIVROS ESPECÍFICOS</w:t>
      </w:r>
    </w:p>
    <w:p w14:paraId="3E9C239D" w14:textId="77777777" w:rsidR="00537EE4" w:rsidRPr="000B123F" w:rsidRDefault="00537EE4" w:rsidP="00537EE4">
      <w:pPr>
        <w:rPr>
          <w:sz w:val="24"/>
          <w:szCs w:val="24"/>
        </w:rPr>
      </w:pPr>
      <w:r w:rsidRPr="000B123F">
        <w:rPr>
          <w:rFonts w:ascii="Arial" w:eastAsia="Arial" w:hAnsi="Arial" w:cs="Arial"/>
          <w:b/>
          <w:bCs/>
          <w:sz w:val="24"/>
          <w:szCs w:val="24"/>
        </w:rPr>
        <w:t>a) Júri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0B123F" w14:paraId="0171D37F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70F23DE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ESPECÍFICOS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ADFA95A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2170DA42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0B123F" w14:paraId="4CDD6B73" w14:textId="77777777" w:rsidTr="00537EE4">
        <w:trPr>
          <w:trHeight w:val="2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B677D" w14:textId="77777777" w:rsidR="00537EE4" w:rsidRPr="000B123F" w:rsidRDefault="00537EE4" w:rsidP="00537EE4">
            <w:pPr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Alistamento Anual de Jurados (Art. 526, I das NSCGJ)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DCA4D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756D189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8B169F5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93AB924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0B123F" w14:paraId="08A46DDC" w14:textId="77777777" w:rsidTr="00537EE4">
        <w:trPr>
          <w:trHeight w:val="570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FFEA8" w14:textId="77777777" w:rsidR="00537EE4" w:rsidRPr="000B123F" w:rsidRDefault="00537EE4" w:rsidP="00537EE4">
            <w:pPr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Atas do Júri (Art. 526, II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8951BE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bottom"/>
          </w:tcPr>
          <w:p w14:paraId="7311B046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0B123F" w14:paraId="26692478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717514A" w14:textId="77777777" w:rsidR="00537EE4" w:rsidRPr="000B123F" w:rsidRDefault="00537EE4" w:rsidP="00537EE4">
            <w:pPr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Sorteio de Jurados (Art. 526, III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bottom"/>
          </w:tcPr>
          <w:p w14:paraId="4496387C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bottom"/>
          </w:tcPr>
          <w:p w14:paraId="5201B427" w14:textId="77777777" w:rsidR="00537EE4" w:rsidRPr="000B123F" w:rsidRDefault="00537EE4" w:rsidP="00537EE4">
            <w:pPr>
              <w:jc w:val="center"/>
              <w:rPr>
                <w:sz w:val="24"/>
                <w:szCs w:val="24"/>
              </w:rPr>
            </w:pPr>
            <w:r w:rsidRPr="000B123F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2C2A2358" w14:textId="5F0DB4F6" w:rsidR="00537EE4" w:rsidRPr="000B123F" w:rsidRDefault="00537EE4" w:rsidP="000B123F">
      <w:pPr>
        <w:jc w:val="both"/>
        <w:rPr>
          <w:rFonts w:ascii="Arial" w:eastAsia="Arial" w:hAnsi="Arial" w:cs="Arial"/>
          <w:sz w:val="24"/>
          <w:szCs w:val="24"/>
        </w:rPr>
      </w:pPr>
      <w:r w:rsidRPr="000B123F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A64A73" w:rsidRPr="000B123F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0B123F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0B123F">
        <w:rPr>
          <w:rFonts w:ascii="Arial" w:eastAsia="Arial" w:hAnsi="Arial" w:cs="Arial"/>
          <w:sz w:val="24"/>
          <w:szCs w:val="24"/>
        </w:rPr>
        <w:t>:</w:t>
      </w:r>
    </w:p>
    <w:p w14:paraId="173355D9" w14:textId="411032C2" w:rsidR="00537EE4" w:rsidRPr="000B123F" w:rsidRDefault="006D4F99" w:rsidP="00537EE4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537EE4" w:rsidRPr="000B123F">
        <w:rPr>
          <w:rFonts w:ascii="Arial" w:eastAsia="Arial" w:hAnsi="Arial" w:cs="Arial"/>
          <w:b/>
          <w:bCs/>
          <w:sz w:val="24"/>
          <w:szCs w:val="24"/>
        </w:rPr>
        <w:t xml:space="preserve">.3 CLASSIFICADORES OBRIGATÓRIOS </w:t>
      </w:r>
    </w:p>
    <w:tbl>
      <w:tblPr>
        <w:tblW w:w="86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2266"/>
        <w:gridCol w:w="2266"/>
      </w:tblGrid>
      <w:tr w:rsidR="00DE0056" w14:paraId="06AB4DD1" w14:textId="77777777" w:rsidTr="001A5FED">
        <w:trPr>
          <w:trHeight w:val="378"/>
        </w:trPr>
        <w:tc>
          <w:tcPr>
            <w:tcW w:w="41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0FD1109F" w14:textId="77777777" w:rsidR="00DE0056" w:rsidRDefault="00DE0056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CLASSIFICADORES GERAIS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62774FAB" w14:textId="77777777" w:rsidR="00DE0056" w:rsidRDefault="00DE0056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16383DE6" w14:textId="77777777" w:rsidR="00DE0056" w:rsidRDefault="00DE0056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DE0056" w14:paraId="1FE30D59" w14:textId="77777777" w:rsidTr="001A5FED">
        <w:trPr>
          <w:trHeight w:val="558"/>
        </w:trPr>
        <w:tc>
          <w:tcPr>
            <w:tcW w:w="410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74D4F34F" w14:textId="77777777" w:rsidR="00DE0056" w:rsidRDefault="00DE0056" w:rsidP="001A5FED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Atos Normativos e Decisões da Corregedoria Permanente (Art. 75, I ou art. 76, das NSCGJ).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28871A3B" w14:textId="77777777" w:rsidR="00DE0056" w:rsidRDefault="00DE0056" w:rsidP="001A5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S (   )       N (   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62061F13" w14:textId="77777777" w:rsidR="00DE0056" w:rsidRDefault="00DE0056" w:rsidP="001A5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7AC7B66C" w14:textId="47CB14F9" w:rsidR="001B00EB" w:rsidRPr="000B123F" w:rsidRDefault="00537EE4" w:rsidP="001B00EB">
      <w:pPr>
        <w:jc w:val="both"/>
        <w:rPr>
          <w:b/>
          <w:sz w:val="24"/>
          <w:szCs w:val="24"/>
        </w:rPr>
      </w:pPr>
      <w:r w:rsidRPr="000B123F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A64A73" w:rsidRPr="000B123F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0B123F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611D1FC3" w14:textId="77777777" w:rsidR="00BA4440" w:rsidRDefault="006D4F99" w:rsidP="00BA4440">
      <w:pPr>
        <w:jc w:val="both"/>
        <w:rPr>
          <w:sz w:val="24"/>
          <w:szCs w:val="24"/>
        </w:rPr>
      </w:pPr>
      <w:r w:rsidRPr="006D4F99">
        <w:rPr>
          <w:rFonts w:ascii="Arial" w:eastAsia="Arial" w:hAnsi="Arial" w:cs="Arial"/>
          <w:b/>
          <w:bCs/>
          <w:sz w:val="24"/>
          <w:szCs w:val="24"/>
        </w:rPr>
        <w:t>5.</w:t>
      </w:r>
      <w:r w:rsidR="00537EE4" w:rsidRPr="000B123F">
        <w:rPr>
          <w:rFonts w:ascii="Arial" w:eastAsia="Arial" w:hAnsi="Arial" w:cs="Arial"/>
          <w:sz w:val="24"/>
          <w:szCs w:val="24"/>
        </w:rPr>
        <w:t xml:space="preserve"> </w:t>
      </w:r>
      <w:r w:rsidR="00BA4440">
        <w:rPr>
          <w:rFonts w:ascii="Arial" w:eastAsia="Arial" w:hAnsi="Arial" w:cs="Arial"/>
          <w:b/>
          <w:bCs/>
          <w:sz w:val="24"/>
          <w:szCs w:val="24"/>
        </w:rPr>
        <w:t>CONTA(S) DESTINADA(S) AO RECOLHIMENTO DAS PRESTAÇÕES PECUNIÁRIAS</w:t>
      </w:r>
    </w:p>
    <w:p w14:paraId="35585A53" w14:textId="77777777" w:rsidR="00BA4440" w:rsidRDefault="00BA4440" w:rsidP="00BA4440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Saldo total da(s) conta(s)-corrente(s) destinada(s) ao recolhimento das prestações pecuniárias no dia da última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198DFDDE" w14:textId="77777777" w:rsidR="00BA4440" w:rsidRDefault="00BA4440" w:rsidP="00BA4440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Saldo total da(s) conta(s)-corrente(s) destinada(s) ao recolhimento das prestações pecuniárias no dia da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7750EDB6" w14:textId="77777777" w:rsidR="00BA4440" w:rsidRDefault="00BA4440" w:rsidP="00BA4440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Não se aplica ou a unidade não possui conta(s)-corrente(s) aberta(s) para esse fim.</w:t>
      </w:r>
    </w:p>
    <w:p w14:paraId="32F6B788" w14:textId="76BC4491" w:rsidR="00537EE4" w:rsidRPr="000B123F" w:rsidRDefault="00BA4440" w:rsidP="00BA4440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Observações ou determinações que o </w:t>
      </w:r>
      <w:r>
        <w:rPr>
          <w:rFonts w:ascii="Arial" w:hAnsi="Arial" w:cs="Arial"/>
          <w:b/>
          <w:bCs/>
          <w:sz w:val="24"/>
          <w:szCs w:val="24"/>
        </w:rPr>
        <w:t xml:space="preserve">Juiz Corregedor Permanente </w:t>
      </w:r>
      <w:r>
        <w:rPr>
          <w:rFonts w:ascii="Arial" w:eastAsia="Arial" w:hAnsi="Arial" w:cs="Arial"/>
          <w:b/>
          <w:sz w:val="24"/>
          <w:szCs w:val="24"/>
        </w:rPr>
        <w:t>entender pertinentes:</w:t>
      </w:r>
      <w:r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537EE4" w:rsidRPr="000B123F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1CB9E288" w14:textId="77777777" w:rsidR="00A64A73" w:rsidRPr="000B123F" w:rsidRDefault="00A64A73" w:rsidP="00A64A73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0B123F">
        <w:rPr>
          <w:rFonts w:ascii="Arial" w:hAnsi="Arial" w:cs="Arial"/>
          <w:b/>
          <w:iCs/>
          <w:sz w:val="24"/>
          <w:szCs w:val="24"/>
        </w:rPr>
        <w:t>OBSERVAÇÕES E DETERMINAÇÕES FINAIS</w:t>
      </w:r>
    </w:p>
    <w:p w14:paraId="22344FED" w14:textId="77777777" w:rsidR="00A64A73" w:rsidRPr="000B123F" w:rsidRDefault="00A64A73" w:rsidP="00A64A7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bCs/>
          <w:sz w:val="24"/>
          <w:szCs w:val="24"/>
        </w:rPr>
        <w:t>Existe(m) alguma(s) determinação(</w:t>
      </w:r>
      <w:proofErr w:type="spellStart"/>
      <w:r w:rsidRPr="000B123F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0B123F">
        <w:rPr>
          <w:rFonts w:ascii="Arial" w:hAnsi="Arial" w:cs="Arial"/>
          <w:bCs/>
          <w:sz w:val="24"/>
          <w:szCs w:val="24"/>
        </w:rPr>
        <w:t>) ao longo da ata que a serventia judicial deva cumprir?    S (  )</w:t>
      </w:r>
      <w:r w:rsidRPr="000B123F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4BEB0CBE" w14:textId="77777777" w:rsidR="00A64A73" w:rsidRPr="000B123F" w:rsidRDefault="00A64A73" w:rsidP="00A64A7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bCs/>
          <w:sz w:val="24"/>
          <w:szCs w:val="24"/>
        </w:rPr>
        <w:t>(Resumo das observações ou determinações que foram feitas ao longo da correição e outras que o MM. Juiz Corregedor Permanente entender pertinentes)</w:t>
      </w:r>
    </w:p>
    <w:p w14:paraId="1354A01B" w14:textId="77777777" w:rsidR="00A64A73" w:rsidRPr="000B123F" w:rsidRDefault="00A64A73" w:rsidP="00A64A73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0B123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308EDF6F" w14:textId="77777777" w:rsidR="00A64A73" w:rsidRPr="000B123F" w:rsidRDefault="00A64A73" w:rsidP="00A64A73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bCs/>
          <w:sz w:val="24"/>
          <w:szCs w:val="24"/>
        </w:rPr>
        <w:t>Não havendo outros prazos especialmente fixados, fica estabelecido o prazo de ________ dias para cumprimento das determinações constantes desta Ata. Nada mais havendo a consignar, foi por mim, __________________(     ),            , lavrada esta ata que, lida e achada conforme, vai devidamente assinada.</w:t>
      </w:r>
    </w:p>
    <w:p w14:paraId="741E84EE" w14:textId="77777777" w:rsidR="00A64A73" w:rsidRPr="000B123F" w:rsidRDefault="00A64A73" w:rsidP="00A64A7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51DE95F9" w14:textId="77777777" w:rsidR="00A64A73" w:rsidRPr="000B123F" w:rsidRDefault="00A64A73" w:rsidP="00A64A7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632C4081" w14:textId="77777777" w:rsidR="00A64A73" w:rsidRPr="000B123F" w:rsidRDefault="00A64A73" w:rsidP="00A64A7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33B386E8" w14:textId="77777777" w:rsidR="00A64A73" w:rsidRPr="000B123F" w:rsidRDefault="00A64A73" w:rsidP="00A64A7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0B123F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094B374B" w14:textId="77777777" w:rsidR="00A64A73" w:rsidRPr="000B123F" w:rsidRDefault="00A64A73" w:rsidP="00A64A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23F">
        <w:rPr>
          <w:rFonts w:ascii="Arial" w:hAnsi="Arial" w:cs="Arial"/>
          <w:b/>
          <w:sz w:val="24"/>
          <w:szCs w:val="24"/>
        </w:rPr>
        <w:t>Juiz de Direito</w:t>
      </w:r>
    </w:p>
    <w:p w14:paraId="2594F6E3" w14:textId="77777777" w:rsidR="00A64A73" w:rsidRPr="000B123F" w:rsidRDefault="00A64A73" w:rsidP="00A64A7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D0369C" w14:textId="77777777" w:rsidR="00A64A73" w:rsidRPr="000B123F" w:rsidRDefault="00A64A73" w:rsidP="00A64A73">
      <w:pPr>
        <w:spacing w:after="0"/>
        <w:rPr>
          <w:rFonts w:ascii="Arial" w:hAnsi="Arial" w:cs="Arial"/>
          <w:b/>
          <w:sz w:val="24"/>
          <w:szCs w:val="24"/>
        </w:rPr>
      </w:pPr>
    </w:p>
    <w:p w14:paraId="74CBD7D5" w14:textId="77777777" w:rsidR="00A64A73" w:rsidRPr="000B123F" w:rsidRDefault="00A64A73" w:rsidP="00A64A73">
      <w:pPr>
        <w:spacing w:after="0"/>
        <w:rPr>
          <w:rFonts w:ascii="Arial" w:hAnsi="Arial" w:cs="Arial"/>
          <w:b/>
          <w:sz w:val="24"/>
          <w:szCs w:val="24"/>
        </w:rPr>
      </w:pPr>
      <w:r w:rsidRPr="000B123F">
        <w:rPr>
          <w:rFonts w:ascii="Arial" w:hAnsi="Arial" w:cs="Arial"/>
          <w:b/>
          <w:sz w:val="24"/>
          <w:szCs w:val="24"/>
        </w:rPr>
        <w:t>Funcionários:</w:t>
      </w:r>
    </w:p>
    <w:p w14:paraId="4B240C6D" w14:textId="77777777" w:rsidR="00A64A73" w:rsidRPr="000B123F" w:rsidRDefault="00A64A73" w:rsidP="00A64A73">
      <w:pPr>
        <w:rPr>
          <w:sz w:val="24"/>
          <w:szCs w:val="24"/>
        </w:rPr>
      </w:pPr>
    </w:p>
    <w:p w14:paraId="1CAE0476" w14:textId="77777777" w:rsidR="00537EE4" w:rsidRPr="000B123F" w:rsidRDefault="00537EE4" w:rsidP="00537EE4">
      <w:pPr>
        <w:rPr>
          <w:sz w:val="24"/>
          <w:szCs w:val="24"/>
        </w:rPr>
      </w:pPr>
    </w:p>
    <w:p w14:paraId="5AEDECE5" w14:textId="77777777" w:rsidR="00537EE4" w:rsidRPr="000B123F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B123F">
        <w:rPr>
          <w:rFonts w:ascii="Arial" w:hAnsi="Arial" w:cs="Arial"/>
          <w:bCs/>
          <w:sz w:val="24"/>
          <w:szCs w:val="24"/>
        </w:rPr>
        <w:t xml:space="preserve"> </w:t>
      </w:r>
    </w:p>
    <w:sectPr w:rsidR="00537EE4" w:rsidRPr="000B123F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002D" w14:textId="77777777" w:rsidR="0052486A" w:rsidRDefault="0052486A" w:rsidP="00716038">
      <w:pPr>
        <w:spacing w:after="0" w:line="240" w:lineRule="auto"/>
      </w:pPr>
      <w:r>
        <w:separator/>
      </w:r>
    </w:p>
  </w:endnote>
  <w:endnote w:type="continuationSeparator" w:id="0">
    <w:p w14:paraId="3BE432D5" w14:textId="77777777" w:rsidR="0052486A" w:rsidRDefault="0052486A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AF56" w14:textId="77777777" w:rsidR="0052486A" w:rsidRDefault="0052486A" w:rsidP="00716038">
      <w:pPr>
        <w:spacing w:after="0" w:line="240" w:lineRule="auto"/>
      </w:pPr>
      <w:r>
        <w:separator/>
      </w:r>
    </w:p>
  </w:footnote>
  <w:footnote w:type="continuationSeparator" w:id="0">
    <w:p w14:paraId="1A1A7F8B" w14:textId="77777777" w:rsidR="0052486A" w:rsidRDefault="0052486A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7E4F27"/>
    <w:multiLevelType w:val="multilevel"/>
    <w:tmpl w:val="E9CE307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2BA0609B"/>
    <w:multiLevelType w:val="multilevel"/>
    <w:tmpl w:val="DC426C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47B39"/>
    <w:multiLevelType w:val="hybridMultilevel"/>
    <w:tmpl w:val="07B039EC"/>
    <w:lvl w:ilvl="0" w:tplc="61241354">
      <w:start w:val="1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465D4"/>
    <w:multiLevelType w:val="multilevel"/>
    <w:tmpl w:val="08307100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58A863F4"/>
    <w:multiLevelType w:val="multilevel"/>
    <w:tmpl w:val="88F6DD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15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0"/>
  </w:num>
  <w:num w:numId="2" w16cid:durableId="169419873">
    <w:abstractNumId w:val="6"/>
  </w:num>
  <w:num w:numId="3" w16cid:durableId="222520682">
    <w:abstractNumId w:val="5"/>
  </w:num>
  <w:num w:numId="4" w16cid:durableId="760101014">
    <w:abstractNumId w:val="16"/>
  </w:num>
  <w:num w:numId="5" w16cid:durableId="1328483101">
    <w:abstractNumId w:val="13"/>
  </w:num>
  <w:num w:numId="6" w16cid:durableId="267929549">
    <w:abstractNumId w:val="14"/>
  </w:num>
  <w:num w:numId="7" w16cid:durableId="1697657508">
    <w:abstractNumId w:val="7"/>
  </w:num>
  <w:num w:numId="8" w16cid:durableId="175776199">
    <w:abstractNumId w:val="11"/>
  </w:num>
  <w:num w:numId="9" w16cid:durableId="1763183464">
    <w:abstractNumId w:val="4"/>
  </w:num>
  <w:num w:numId="10" w16cid:durableId="100225672">
    <w:abstractNumId w:val="1"/>
  </w:num>
  <w:num w:numId="11" w16cid:durableId="1034698841">
    <w:abstractNumId w:val="3"/>
  </w:num>
  <w:num w:numId="12" w16cid:durableId="1941253058">
    <w:abstractNumId w:val="2"/>
  </w:num>
  <w:num w:numId="13" w16cid:durableId="1755128374">
    <w:abstractNumId w:val="15"/>
  </w:num>
  <w:num w:numId="14" w16cid:durableId="275531010">
    <w:abstractNumId w:val="17"/>
  </w:num>
  <w:num w:numId="15" w16cid:durableId="14842763">
    <w:abstractNumId w:val="9"/>
  </w:num>
  <w:num w:numId="16" w16cid:durableId="1917860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3818152">
    <w:abstractNumId w:val="10"/>
  </w:num>
  <w:num w:numId="18" w16cid:durableId="280651386">
    <w:abstractNumId w:val="12"/>
  </w:num>
  <w:num w:numId="19" w16cid:durableId="549224275">
    <w:abstractNumId w:val="8"/>
  </w:num>
  <w:num w:numId="20" w16cid:durableId="1725174780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23275"/>
    <w:rsid w:val="00052B17"/>
    <w:rsid w:val="00060060"/>
    <w:rsid w:val="0006324E"/>
    <w:rsid w:val="00066859"/>
    <w:rsid w:val="00077B83"/>
    <w:rsid w:val="000849D1"/>
    <w:rsid w:val="00094833"/>
    <w:rsid w:val="000A0640"/>
    <w:rsid w:val="000A2587"/>
    <w:rsid w:val="000B123F"/>
    <w:rsid w:val="000B3265"/>
    <w:rsid w:val="000C1D53"/>
    <w:rsid w:val="000C38A4"/>
    <w:rsid w:val="000D09D8"/>
    <w:rsid w:val="000D5BFF"/>
    <w:rsid w:val="000F0200"/>
    <w:rsid w:val="000F347F"/>
    <w:rsid w:val="000F6D38"/>
    <w:rsid w:val="001066CB"/>
    <w:rsid w:val="00120009"/>
    <w:rsid w:val="00124434"/>
    <w:rsid w:val="00124436"/>
    <w:rsid w:val="00125617"/>
    <w:rsid w:val="0012682E"/>
    <w:rsid w:val="001274DA"/>
    <w:rsid w:val="00130B86"/>
    <w:rsid w:val="00167EDB"/>
    <w:rsid w:val="001762CA"/>
    <w:rsid w:val="00176D62"/>
    <w:rsid w:val="0018023A"/>
    <w:rsid w:val="00184243"/>
    <w:rsid w:val="00184D42"/>
    <w:rsid w:val="001873B7"/>
    <w:rsid w:val="001967CA"/>
    <w:rsid w:val="00197268"/>
    <w:rsid w:val="001A0F96"/>
    <w:rsid w:val="001A25B4"/>
    <w:rsid w:val="001A68FA"/>
    <w:rsid w:val="001A7C7C"/>
    <w:rsid w:val="001A7F0E"/>
    <w:rsid w:val="001B00EB"/>
    <w:rsid w:val="001B2E7F"/>
    <w:rsid w:val="001B3233"/>
    <w:rsid w:val="001B3803"/>
    <w:rsid w:val="001D4E3D"/>
    <w:rsid w:val="001E5060"/>
    <w:rsid w:val="001F3748"/>
    <w:rsid w:val="001F4EDA"/>
    <w:rsid w:val="0021247F"/>
    <w:rsid w:val="00230B8B"/>
    <w:rsid w:val="002605D6"/>
    <w:rsid w:val="0026302A"/>
    <w:rsid w:val="002702D7"/>
    <w:rsid w:val="002733D2"/>
    <w:rsid w:val="00290594"/>
    <w:rsid w:val="00296A17"/>
    <w:rsid w:val="002A66F9"/>
    <w:rsid w:val="002B1AD4"/>
    <w:rsid w:val="002D09E6"/>
    <w:rsid w:val="002D2751"/>
    <w:rsid w:val="002E1ED7"/>
    <w:rsid w:val="002E66B8"/>
    <w:rsid w:val="002F1480"/>
    <w:rsid w:val="002F5682"/>
    <w:rsid w:val="002F630A"/>
    <w:rsid w:val="00302AE3"/>
    <w:rsid w:val="0032300C"/>
    <w:rsid w:val="003244B6"/>
    <w:rsid w:val="003255F3"/>
    <w:rsid w:val="0032628F"/>
    <w:rsid w:val="003266A6"/>
    <w:rsid w:val="00332B13"/>
    <w:rsid w:val="003567AC"/>
    <w:rsid w:val="00377FAF"/>
    <w:rsid w:val="003811F5"/>
    <w:rsid w:val="00382BD7"/>
    <w:rsid w:val="003A0379"/>
    <w:rsid w:val="003A1813"/>
    <w:rsid w:val="003A2755"/>
    <w:rsid w:val="003A5D56"/>
    <w:rsid w:val="003B5600"/>
    <w:rsid w:val="003B7033"/>
    <w:rsid w:val="003D13A5"/>
    <w:rsid w:val="003E2ED7"/>
    <w:rsid w:val="003E5E65"/>
    <w:rsid w:val="003E715C"/>
    <w:rsid w:val="00404066"/>
    <w:rsid w:val="00411BF8"/>
    <w:rsid w:val="00412267"/>
    <w:rsid w:val="004146BF"/>
    <w:rsid w:val="00416241"/>
    <w:rsid w:val="00434BBC"/>
    <w:rsid w:val="00442276"/>
    <w:rsid w:val="00446312"/>
    <w:rsid w:val="00455796"/>
    <w:rsid w:val="00455E09"/>
    <w:rsid w:val="004624E3"/>
    <w:rsid w:val="00462AFC"/>
    <w:rsid w:val="004860ED"/>
    <w:rsid w:val="00490A18"/>
    <w:rsid w:val="004A6F8A"/>
    <w:rsid w:val="004B3649"/>
    <w:rsid w:val="004C1D2C"/>
    <w:rsid w:val="004C55F5"/>
    <w:rsid w:val="004D4537"/>
    <w:rsid w:val="004E2FBB"/>
    <w:rsid w:val="004E6F96"/>
    <w:rsid w:val="004F44C4"/>
    <w:rsid w:val="004F5DD6"/>
    <w:rsid w:val="00516441"/>
    <w:rsid w:val="0052486A"/>
    <w:rsid w:val="00531FF1"/>
    <w:rsid w:val="00536C28"/>
    <w:rsid w:val="00537EE4"/>
    <w:rsid w:val="00547A0D"/>
    <w:rsid w:val="00557D76"/>
    <w:rsid w:val="005639C5"/>
    <w:rsid w:val="00566645"/>
    <w:rsid w:val="00570DDA"/>
    <w:rsid w:val="0057377B"/>
    <w:rsid w:val="0059346C"/>
    <w:rsid w:val="00595EA5"/>
    <w:rsid w:val="00597179"/>
    <w:rsid w:val="005A53F9"/>
    <w:rsid w:val="005D7918"/>
    <w:rsid w:val="005E122E"/>
    <w:rsid w:val="005E1DA1"/>
    <w:rsid w:val="005E2DEB"/>
    <w:rsid w:val="005F3A6C"/>
    <w:rsid w:val="00601892"/>
    <w:rsid w:val="00603B50"/>
    <w:rsid w:val="00604B57"/>
    <w:rsid w:val="006062D2"/>
    <w:rsid w:val="0063060C"/>
    <w:rsid w:val="00630FE8"/>
    <w:rsid w:val="006328E8"/>
    <w:rsid w:val="00633BDC"/>
    <w:rsid w:val="0067522B"/>
    <w:rsid w:val="006878C6"/>
    <w:rsid w:val="00691012"/>
    <w:rsid w:val="006931F5"/>
    <w:rsid w:val="00696AC0"/>
    <w:rsid w:val="006A2ACA"/>
    <w:rsid w:val="006A6AF6"/>
    <w:rsid w:val="006B1633"/>
    <w:rsid w:val="006B2805"/>
    <w:rsid w:val="006C029B"/>
    <w:rsid w:val="006C0BDC"/>
    <w:rsid w:val="006C59EC"/>
    <w:rsid w:val="006C7083"/>
    <w:rsid w:val="006D2E77"/>
    <w:rsid w:val="006D3D80"/>
    <w:rsid w:val="006D4F99"/>
    <w:rsid w:val="006D5913"/>
    <w:rsid w:val="006D7EDA"/>
    <w:rsid w:val="006E3D01"/>
    <w:rsid w:val="006E72E5"/>
    <w:rsid w:val="006E7D6E"/>
    <w:rsid w:val="006F116A"/>
    <w:rsid w:val="006F27E4"/>
    <w:rsid w:val="007100FB"/>
    <w:rsid w:val="00716038"/>
    <w:rsid w:val="0072104A"/>
    <w:rsid w:val="007211CC"/>
    <w:rsid w:val="007226DC"/>
    <w:rsid w:val="007244EA"/>
    <w:rsid w:val="00730232"/>
    <w:rsid w:val="00731A5D"/>
    <w:rsid w:val="007362A2"/>
    <w:rsid w:val="00736BF4"/>
    <w:rsid w:val="00742CBB"/>
    <w:rsid w:val="0075305D"/>
    <w:rsid w:val="00756786"/>
    <w:rsid w:val="00756A97"/>
    <w:rsid w:val="00765697"/>
    <w:rsid w:val="00782188"/>
    <w:rsid w:val="00793976"/>
    <w:rsid w:val="007947CE"/>
    <w:rsid w:val="00796D3A"/>
    <w:rsid w:val="007A67A5"/>
    <w:rsid w:val="007B5A75"/>
    <w:rsid w:val="007B5D80"/>
    <w:rsid w:val="007D1519"/>
    <w:rsid w:val="00804E7B"/>
    <w:rsid w:val="0080621C"/>
    <w:rsid w:val="0082356D"/>
    <w:rsid w:val="008246FF"/>
    <w:rsid w:val="00830311"/>
    <w:rsid w:val="00832D02"/>
    <w:rsid w:val="00840291"/>
    <w:rsid w:val="0084703C"/>
    <w:rsid w:val="00854F4B"/>
    <w:rsid w:val="008671E5"/>
    <w:rsid w:val="00871280"/>
    <w:rsid w:val="00882B55"/>
    <w:rsid w:val="008970F6"/>
    <w:rsid w:val="00897CB4"/>
    <w:rsid w:val="008A5274"/>
    <w:rsid w:val="008B5840"/>
    <w:rsid w:val="008B77E8"/>
    <w:rsid w:val="008D79BB"/>
    <w:rsid w:val="008E0C60"/>
    <w:rsid w:val="008E64E5"/>
    <w:rsid w:val="009049FB"/>
    <w:rsid w:val="00905038"/>
    <w:rsid w:val="00906B22"/>
    <w:rsid w:val="00907E92"/>
    <w:rsid w:val="00910593"/>
    <w:rsid w:val="009252B1"/>
    <w:rsid w:val="00925B42"/>
    <w:rsid w:val="00943D24"/>
    <w:rsid w:val="0094570C"/>
    <w:rsid w:val="009A489E"/>
    <w:rsid w:val="009B1B84"/>
    <w:rsid w:val="009B7EBD"/>
    <w:rsid w:val="009F05E4"/>
    <w:rsid w:val="009F40F8"/>
    <w:rsid w:val="009F63C8"/>
    <w:rsid w:val="009F6FE3"/>
    <w:rsid w:val="009F70DB"/>
    <w:rsid w:val="00A22AE3"/>
    <w:rsid w:val="00A25045"/>
    <w:rsid w:val="00A3586B"/>
    <w:rsid w:val="00A44D60"/>
    <w:rsid w:val="00A55C6F"/>
    <w:rsid w:val="00A62754"/>
    <w:rsid w:val="00A63711"/>
    <w:rsid w:val="00A6465A"/>
    <w:rsid w:val="00A64A73"/>
    <w:rsid w:val="00A72C2F"/>
    <w:rsid w:val="00A73D87"/>
    <w:rsid w:val="00A909AD"/>
    <w:rsid w:val="00A96027"/>
    <w:rsid w:val="00AA1363"/>
    <w:rsid w:val="00AA7EE3"/>
    <w:rsid w:val="00AB0065"/>
    <w:rsid w:val="00AC1DF3"/>
    <w:rsid w:val="00AC43EB"/>
    <w:rsid w:val="00AD18AE"/>
    <w:rsid w:val="00AD5D31"/>
    <w:rsid w:val="00AE2FB6"/>
    <w:rsid w:val="00AF7BD6"/>
    <w:rsid w:val="00B01184"/>
    <w:rsid w:val="00B10271"/>
    <w:rsid w:val="00B20601"/>
    <w:rsid w:val="00B26609"/>
    <w:rsid w:val="00B47813"/>
    <w:rsid w:val="00B5514B"/>
    <w:rsid w:val="00B647E6"/>
    <w:rsid w:val="00B64ABF"/>
    <w:rsid w:val="00B75306"/>
    <w:rsid w:val="00B807F6"/>
    <w:rsid w:val="00B821A5"/>
    <w:rsid w:val="00B85656"/>
    <w:rsid w:val="00B85B91"/>
    <w:rsid w:val="00B87ABA"/>
    <w:rsid w:val="00BA15E8"/>
    <w:rsid w:val="00BA4440"/>
    <w:rsid w:val="00BA6B60"/>
    <w:rsid w:val="00BB0059"/>
    <w:rsid w:val="00BD1488"/>
    <w:rsid w:val="00BE11B6"/>
    <w:rsid w:val="00BE2BC2"/>
    <w:rsid w:val="00BF3C6C"/>
    <w:rsid w:val="00C0236D"/>
    <w:rsid w:val="00C04305"/>
    <w:rsid w:val="00C106F8"/>
    <w:rsid w:val="00C156CE"/>
    <w:rsid w:val="00C2163D"/>
    <w:rsid w:val="00C26443"/>
    <w:rsid w:val="00C33231"/>
    <w:rsid w:val="00C3799E"/>
    <w:rsid w:val="00C43493"/>
    <w:rsid w:val="00C44E77"/>
    <w:rsid w:val="00C46CD4"/>
    <w:rsid w:val="00C657E1"/>
    <w:rsid w:val="00C74F5B"/>
    <w:rsid w:val="00C922AE"/>
    <w:rsid w:val="00CB3D3F"/>
    <w:rsid w:val="00CB4D62"/>
    <w:rsid w:val="00CC1459"/>
    <w:rsid w:val="00CE02C4"/>
    <w:rsid w:val="00CE1E6E"/>
    <w:rsid w:val="00CE2A07"/>
    <w:rsid w:val="00CE4D0C"/>
    <w:rsid w:val="00D11D5C"/>
    <w:rsid w:val="00D22BAF"/>
    <w:rsid w:val="00D26265"/>
    <w:rsid w:val="00D3041D"/>
    <w:rsid w:val="00D30C2F"/>
    <w:rsid w:val="00D43CFD"/>
    <w:rsid w:val="00D44224"/>
    <w:rsid w:val="00D46818"/>
    <w:rsid w:val="00D53DB7"/>
    <w:rsid w:val="00D60955"/>
    <w:rsid w:val="00D617F9"/>
    <w:rsid w:val="00D63480"/>
    <w:rsid w:val="00D82576"/>
    <w:rsid w:val="00DA03A2"/>
    <w:rsid w:val="00DA3D1A"/>
    <w:rsid w:val="00DB0AFA"/>
    <w:rsid w:val="00DB5863"/>
    <w:rsid w:val="00DC2FF3"/>
    <w:rsid w:val="00DC4133"/>
    <w:rsid w:val="00DD441C"/>
    <w:rsid w:val="00DD68EA"/>
    <w:rsid w:val="00DE0056"/>
    <w:rsid w:val="00DF13B3"/>
    <w:rsid w:val="00DF511E"/>
    <w:rsid w:val="00E01054"/>
    <w:rsid w:val="00E23D52"/>
    <w:rsid w:val="00E506C7"/>
    <w:rsid w:val="00E551F5"/>
    <w:rsid w:val="00E6594B"/>
    <w:rsid w:val="00E82F9F"/>
    <w:rsid w:val="00E848E6"/>
    <w:rsid w:val="00E96235"/>
    <w:rsid w:val="00E97121"/>
    <w:rsid w:val="00EA0282"/>
    <w:rsid w:val="00EA082E"/>
    <w:rsid w:val="00EA538B"/>
    <w:rsid w:val="00EB02F7"/>
    <w:rsid w:val="00EB04F0"/>
    <w:rsid w:val="00EB26D2"/>
    <w:rsid w:val="00EC7D8B"/>
    <w:rsid w:val="00ED6C9D"/>
    <w:rsid w:val="00EE03D4"/>
    <w:rsid w:val="00F40BC0"/>
    <w:rsid w:val="00F4481F"/>
    <w:rsid w:val="00F4491C"/>
    <w:rsid w:val="00F60879"/>
    <w:rsid w:val="00F65D79"/>
    <w:rsid w:val="00F7269A"/>
    <w:rsid w:val="00F76253"/>
    <w:rsid w:val="00F81569"/>
    <w:rsid w:val="00F83C76"/>
    <w:rsid w:val="00F861E2"/>
    <w:rsid w:val="00F86BB7"/>
    <w:rsid w:val="00F947A2"/>
    <w:rsid w:val="00F95E38"/>
    <w:rsid w:val="00FB49E9"/>
    <w:rsid w:val="00FC32A1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1588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72</cp:revision>
  <cp:lastPrinted>2022-10-26T14:42:00Z</cp:lastPrinted>
  <dcterms:created xsi:type="dcterms:W3CDTF">2022-03-11T20:21:00Z</dcterms:created>
  <dcterms:modified xsi:type="dcterms:W3CDTF">2022-11-16T16:40:00Z</dcterms:modified>
</cp:coreProperties>
</file>